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красота: философский подход и восприятие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Аким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Красота — это одно из самых загадочных и многогранных понятий, которое на протяжении веков волновало умы философов, художников и простых людей. Что такое красота? Почему одни вещи, явления или люди кажутся нам красивыми, а другие — нет? Эти вопросы поднимают важные аспекты восприятия и философского осмысления красоты.</w:t>
      </w:r>
    </w:p>
    <w:p>
      <w:pPr>
        <w:pStyle w:val="paragraphStyleText"/>
      </w:pPr>
      <w:r>
        <w:rPr>
          <w:rStyle w:val="fontStyleText"/>
        </w:rPr>
        <w:t xml:space="preserve">Красота может быть определена как гармония, симметрия и эстетическое наслаждение, которое мы испытываем при созерцании чего-либо. Она может проявляться в природе, искусстве, архитектуре и даже в человеческих отношениях. Однако, несмотря на универсальность этого понятия, восприятие красоты остается субъективным и зависит от культурных, социальных и личных факторов. Я считаю, что красота — это не только внешние характеристики, но и внутреннее содержание, которое делает объект или человека привлекательным для нас.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рыбой. Этот эпизод наполнен не только физической борьбой, но и глубокими философскими размышлениями о жизни, стойкости и красоте человеческого духа. Сантьяго, несмотря на свои годы и трудности, проявляет невероятную силу воли и мужество.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красота заключается не только в внешнем облике, но и в внутреннем содержании. Сантьяго, с его страстью к жизни и стремлением к победе, становится символом красоты человеческого духа. Его борьба с рыбой — это не просто физическое сражение, это метафора борьбы человека с жизненными трудностями, что делает его образ поистине красивым.</w:t>
      </w:r>
    </w:p>
    <w:p>
      <w:pPr>
        <w:pStyle w:val="paragraphStyleText"/>
      </w:pPr>
      <w:r>
        <w:rPr>
          <w:rStyle w:val="fontStyleText"/>
        </w:rPr>
        <w:t xml:space="preserve">В заключение, красота — это сложное и многогранное понятие, которое невозможно свести к простым формам или стандартам. Она проявляется в различных аспектах жизни и искусства, и каждый из нас воспринимает ее по-своему. Я считаю, что истинная красота заключается в гармонии между внешним и внутренним, в способности видеть и ценить не только форму, но и содержание.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