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Уникальность азиатской внешности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miroslavapack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делает людей уникальными, всегда был актуален. Особенно это касается внешности, которая может быть как предметом восхищения, так и источником предвзятости. Уникальность азиатской внешности — это тема, которая вызывает интерес и порой споры. В чем же заключается эта уникальность?</w:t>
      </w:r>
    </w:p>
    <w:p>
      <w:pPr>
        <w:pStyle w:val="paragraphStyleText"/>
      </w:pPr>
      <w:r>
        <w:rPr>
          <w:rStyle w:val="fontStyleText"/>
        </w:rPr>
        <w:t xml:space="preserve">Азиатская внешность включает в себя множество характеристик, таких как форма глаз, цвет кожи, структура волос и другие черты, которые отличают представителей различных народов Азии от людей других континентов. Эти особенности формировались на протяжении тысячелетий под воздействием климатических условий, культурных традиций и исторических событий. Уникальность азиатской внешности не только в физических чертах, но и в том, как они воспринимаются в разных культурах.</w:t>
      </w:r>
    </w:p>
    <w:p>
      <w:pPr>
        <w:pStyle w:val="paragraphStyleText"/>
      </w:pPr>
      <w:r>
        <w:rPr>
          <w:rStyle w:val="fontStyleText"/>
        </w:rPr>
        <w:t xml:space="preserve">Я считаю, что уникальность азиатской внешности является важным аспектом культурного разнообразия, который необходимо ценить и уважать. В современном мире, где глобализация стирает границы между культурами, важно помнить о том, что каждая нация имеет свои особенности, которые делают ее уникальной.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«Снежная страна» автора Харуки Мураками. В этом романе автор описывает главную героиню, которая обладает типичными чертами азиатской внешности. Ее глаза, как будто отражающие всю глубину японской культуры, становятся символом ее внутреннего мира. Мураками мастерски передает атмосферу, в которой героиня живет, и показывает, как ее внешность влияет на восприятие окружающими.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уникальность азиатской внешности не только в физических чертах, но и в том, как они формируют идентичность человека. Героиня, обладая своей уникальной внешностью, сталкивается с различными стереотипами и предвзятостями, но в то же время она гордится своими корнями и культурой.</w:t>
      </w:r>
    </w:p>
    <w:p>
      <w:pPr>
        <w:pStyle w:val="paragraphStyleText"/>
      </w:pPr>
      <w:r>
        <w:rPr>
          <w:rStyle w:val="fontStyleText"/>
        </w:rPr>
        <w:t xml:space="preserve">В заключение, уникальность азиатской внешности — это не просто набор физических характеристик, а целый мир, наполненный историей, культурой и самобытностью. Я считаю, что важно не только признавать эту уникальность, но и уважать ее, ведь именно разнообразие делает наш мир более интересным и многогранным.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