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Гуманизм: человек как главная ценность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Нелля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гуманизме и его значении в современном обществе становится все более актуальным. Гуманизм — это философское направление, которое ставит человека в центр всех ценностей и приоритетов. Он акцентирует внимание на достоинстве, свободе и правах личности, подчеркивая, что именно человек является главной ценностью общества. Я считаю, что гуманизм играет ключевую роль в формировании моральных и этических норм, которые способствуют развитию общества и обеспечивают гармоничное сосуществование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«Человек в поисках смысла» Виктора Франкла. В этом произведении автор, переживший ужасы концлагерей, делится своими размышлениями о том, как важно сохранять человеческое достоинство даже в самых тяжелых условиях. Франкл описывает, как некоторые заключенные, несмотря на страдания, находили смысл в жизни, помогая другим или сохраняя надежду на будущее. Это яркий пример того, как гуманистические ценности могут проявляться даже в самых экстремальных ситуациях.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 Франкла, можно увидеть, что их стремление к сохранению человеческого достоинства и помощи другим людям подтверждает тезис о том, что человек — это главная ценность общества. Они не только боролись за свое выживание, но и стремились поддерживать других, что подчеркивает важность взаимопомощи и солидарности. Эти качества, основанные на гуманистических принципах, способствуют созданию более справедливого и человечного общества.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гуманизм, ставящий человека в центр всех ценностей, является основой для формирования моральных норм и этических стандартов. Он помогает людям осознать свою ответственность перед собой и окружающими, что, в свою очередь, способствует развитию общества в целом. Я убежден, что только через признание человека как главной ценности мы сможем построить мир, в котором царит уважение, понимание и поддержка.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