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Вербально-семантический уровень языковой личности Ивана Тимофеевича в повести А.И. Куприна «Олеся»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вербально-семантическом уровне языковой личности Ивана Тимофеевича в повести А.И. Куприна «Олеся» является актуальным и многогранным. Языковая личность — это не просто носитель языка, но и индивидуальность, которая проявляется через язык, его использование и восприятие. В данном контексте важно рассмотреть, как именно язык Ивана Тимофеевича отражает его внутренний мир, его чувства и мысли, а также как он взаимодействует с окружающей действительностью.</w:t>
      </w:r>
    </w:p>
    <w:p>
      <w:pPr>
        <w:pStyle w:val="paragraphStyleText"/>
      </w:pPr>
      <w:r>
        <w:rPr>
          <w:rStyle w:val="fontStyleText"/>
        </w:rPr>
        <w:t xml:space="preserve">Иван Тимофеевич — это персонаж, который олицетворяет собой определенные черты русского народа, его традиции и обычаи. Он является простым, но мудрым человеком, который через свой язык передает свои мысли и чувства. Язык Ивана Тимофеевича можно охарактеризовать как простой, но в то же время насыщенный образами и метафорами. Он использует народные выражения, что делает его речь близкой и понятной для окружающих. Это подчеркивает его связь с природой и традициями, а также его искренность и открытость.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Иван Тимофеевич впервые встречает Олесю. В этом моменте его речь наполнена восхищением и удивлением. Он говорит о красоте природы, о том, как она влияет на его душевное состояние. Это показывает, что язык Ивана Тимофеевича не только средство общения, но и способ выражения его внутреннего мира. Он использует метафоры, сравнения, что делает его речь живой и эмоциональной. Например, он может сказать: «Как светит солнце, так и сердце мое радуется». Это выражение не только передает его чувства, но и создает образ, который легко воспринимается читателем.</w:t>
      </w:r>
    </w:p>
    <w:p>
      <w:pPr>
        <w:pStyle w:val="paragraphStyleText"/>
      </w:pPr>
      <w:r>
        <w:rPr>
          <w:rStyle w:val="fontStyleText"/>
        </w:rPr>
        <w:t xml:space="preserve">Таким образом, язык Ивана Тимофеевича в повести «Олеся» является отражением его внутреннего мира и его связи с природой. Он использует простые, но выразительные слова, которые помогают ему передать свои чувства и мысли. Я считаю, что вербально-семантический уровень языковой личности Ивана Тимофеевича показывает его как человека, который живет в гармонии с природой и окружающим миром, что делает его образ особенно привлекательным и запоминающимся.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