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причастных и деепричастных оборотов в текст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еКарточныйДом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причастных и деепричастных оборотов в тексте является актуальным для изучения русского языка. Причастные и деепричастные обороты — это важные элементы синтаксиса, которые помогают сделать речь более выразительной и разнообразной. Причастные обороты образуются от глаголов и обозначают признак предмета по действию, а деепричастные — указывают на действие, которое происходит одновременно с основным действием. Я считаю, что правильное использование причастных и деепричастных оборотов значительно обогащает текст, придавая ему динамичность и глубин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ихий Дон» М. Шолохова. В этом романе автор мастерски использует причастные и деепричастные обороты, чтобы создать яркие образы и передать атмосферу времени. Например, в описании природы Шолохов пишет: «Солнце, поднимаясь над горизонтом, окрашивало небо в розовые и золотистые тона». Здесь деепричастный оборот «поднимаясь над горизонтом» не только уточняет, что именно делает солнце, но и создает образ, который позволяет читателю визуализировать картин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спользование деепричастного оборота делает предложение более живым и динамичным. Он не просто сообщает о действии, но и добавляет к описанию эмоциональную окраску, позволяя читателю почувствовать красоту восхода солнца. Таким образом, деепричастный оборот служит не только для передачи информации, но и для создания художественного эффекта, что подтверждает мой тезис о важности этих оборотов в текст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частные и деепричастные обороты играют значительную роль в обогащении языка. Они делают текст более выразительным, помогают передать нюансы действий и эмоций, а также создают яркие образы. Правильное использование этих оборотов позволяет автору глубже раскрыть свои мысли и чувства, что делает произведение более привлекательным для читател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