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Драма Василя и Ганны в произведении Ивана Мележа «Люди на болоте»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ксения мороз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 разворачивается драма Василя и Ганны в произведении Ивана Мележа «Люди на болоте». Драма — это сложное и многогранное явление, которое может проявляться в различных формах, включая внутренние конфликты, социальные противоречия и личные трагедии. В данном случае драма Василя и Ганны является отражением не только их личных переживаний, но и более широких социальных проблем, с которыми сталкиваются люди в условиях тяжелой жизни на болоте.</w:t>
      </w:r>
    </w:p>
    <w:p>
      <w:pPr>
        <w:pStyle w:val="paragraphStyleText"/>
      </w:pPr>
      <w:r>
        <w:rPr>
          <w:rStyle w:val="fontStyleText"/>
        </w:rPr>
        <w:t xml:space="preserve">Я считаю, что драма Василя и Ганны в произведении Мележа является ярким примером того, как социальные обстоятельства и личные амбиции могут привести к трагическим последствиям для человека. Основная часть их драмы заключается в том, что, несмотря на любовь и взаимные чувства, они оказываются разлучены из-за внешних обстоятельств и давления со стороны общества.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моментам их истории. В начале произведения мы видим, как Василь и Ганна мечтают о совместном будущем, полны надежд и стремлений. Однако с течением времени их мечты начинают сталкиваться с суровой реальностью. Например, когда Василь решает покинуть родное место в поисках лучшей жизни, Ганна остается, привязанная к дому и традициям. Этот эпизод подчеркивает, как социальные условия и необходимость выживания могут разрушить даже самые крепкие чувства.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выбор, который делает Василь, не только влияет на его жизнь, но и на судьбу Ганны. Их разлука становится символом того, как внешние обстоятельства могут вмешиваться в личные отношения, разрушая мечты и надежды. Это подтверждает тезис о том, что драма героев не только личная, но и социальная, отражающая реалии жизни на болоте.</w:t>
      </w:r>
    </w:p>
    <w:p>
      <w:pPr>
        <w:pStyle w:val="paragraphStyleText"/>
      </w:pPr>
      <w:r>
        <w:rPr>
          <w:rStyle w:val="fontStyleText"/>
        </w:rPr>
        <w:t xml:space="preserve">В заключение, драма Василя и Ганны в произведении Ивана Мележа «Люди на болоте» является ярким примером того, как социальные условия могут влиять на личные судьбы. Их история заставляет задуматься о том, как важно сохранять человеческие связи и мечты, несмотря на трудности, с которыми сталкиваются люди в жизни. Я считаю, что произведение Мележа актуально и сегодня, так как оно поднимает важные вопросы о любви, выборе и социальных обстоятельствах.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