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Хината Шоё: Маленький гигант волейбола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Ватутина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мире спорта часто встречаются примеры, когда физические данные не являются решающим фактором для достижения успеха. Одним из таких ярких примеров является персонаж Хината Шоё из аниме и манги «Haikyuu!!». Давайте рассмотрим, что делает его выдающимся волейболистом, несмотря на его небольшой рост.</w:t>
      </w:r>
    </w:p>
    <w:p>
      <w:pPr>
        <w:pStyle w:val="paragraphStyleText"/>
      </w:pPr>
      <w:r>
        <w:rPr>
          <w:rStyle w:val="fontStyleText"/>
        </w:rPr>
        <w:t xml:space="preserve">Хината Шоё — это персонаж, который олицетворяет стремление и упорство. Он является одним из самых низких игроков в команде, что, казалось бы, ставит его в невыгодное положение по сравнению с более высокими соперниками. Однако, несмотря на свои физические ограничения, Хината обладает невероятной скоростью, ловкостью и умением прыгать. Эти качества позволяют ему компенсировать недостаток роста и даже превосходить более высоких игроков в игре. Я считаю, что именно его настойчивость и желание стать лучше делают его настоящим гигантом волейбола.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Хината впервые сталкивается с сильной командой, где играют высокие и опытные волейболисты. В этом матче он испытывает множество трудностей, но вместо того, чтобы сдаться, он использует свои сильные стороны — скорость и реакцию. В один из моментов он совершает невероятный прыжок и забивает мяч, что становится поворотным моментом в игре. Этот эпизод показывает, как Хината, несмотря на свои физические ограничения, находит способ преодолеть их и добиться успеха.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том, что успех в спорте не всегда зависит от физических данных. Хината демонстрирует, что с помощью упорства, труда и веры в себя можно преодолеть любые преграды. Его пример вдохновляет не только его команду, но и зрителей, показывая, что даже самые маленькие могут стать великими, если они готовы работать над собой.</w:t>
      </w:r>
    </w:p>
    <w:p>
      <w:pPr>
        <w:pStyle w:val="paragraphStyleText"/>
      </w:pPr>
      <w:r>
        <w:rPr>
          <w:rStyle w:val="fontStyleText"/>
        </w:rPr>
        <w:t xml:space="preserve">В заключение, Хината Шоё — это не просто персонаж, а символ того, что настоящая сила заключается не в росте или физической мощи, а в духе, настойчивости и стремлении к совершенству. Его история вдохновляет многих, и я считаю, что он действительно является маленьким гигантом волейбола.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