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Можно ли обойтись в жизни без идеалов?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можно ли обойтись в жизни без идеалов, является весьма актуальным и многогранным. Идеалы — это те высокие цели и ценности, к которым стремится человек, они формируют его мировоззрение и определяют его поступки. Без идеалов жизнь может показаться пустой и бессмысленной, так как именно они придают нам направление и мотивацию. Я считаю, что идеалы необходимы для полноценной жизни, так как они помогают нам развиваться и стремиться к лучшему.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Н. А. Некрасова, в частности, к его стихотворению «Кому на Руси жить хорошо». В этом произведении автор поднимает важные вопросы о жизни простых людей, их страданиях и надеждах. Главные герои, крестьянские мужики, мечтают о лучшей жизни, о справедливости и свободе. Их идеалы — это не просто абстрактные понятия, а реальные цели, к которым они стремятся. Например, в одном из эпизодов стихотворения герой размышляет о том, как трудно жить без надежды на лучшее, без веры в справедливость.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идеалы играют ключевую роль в жизни человека. Без них герои Некрасова теряют смысл существования, их жизнь становится серой и безрадостной. Идеалы вдохновляют их на борьбу за свои права и свободы, они становятся источником силы и мужества. Таким образом, можно утверждать, что идеалы не только необходимы, но и жизненно важны для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идеалы — это неотъемлемая часть человеческой жизни. Они помогают нам находить смысл в повседневных трудностях и вдохновляют на достижения. Без идеалов жизнь теряет свою яркость и насыщенность, и человек становится лишь существом, выполняющим рутинные действия. Поэтому я убежден, что идеалы необходимы для полноценного и осмысленного 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