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Закономерности радиоактивного распада: альфа-, бета- и гамма-излучения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Артем Воронин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Радиоактивный распад — это процесс, в ходе которого нестабильные атомные ядра теряют энергию, испуская радиацию. Этот процесс может происходить в различных формах, включая альфа-, бета- и гамма-излучения. Вопрос, который мы можем задать, заключается в том, каковы закономерности этих видов распада и как они влияют на окружающий мир.</w:t>
      </w:r>
    </w:p>
    <w:p>
      <w:pPr>
        <w:pStyle w:val="paragraphStyleText"/>
      </w:pPr>
      <w:r>
        <w:rPr>
          <w:rStyle w:val="fontStyleText"/>
        </w:rPr>
        <w:t xml:space="preserve">Альфа-излучение представляет собой выброс альфа-частиц, состоящих из двух протонов и двух нейтронов. Это приводит к образованию нового элемента с меньшей атомной массой. Альфа-распад характерен для тяжелых элементов, таких как уран и радий. Бета-излучение, в свою очередь, происходит, когда нейтрон в ядре превращается в протон, испуская электрон и антинейтрино. Это приводит к увеличению заряда ядра и образованию нового элемента. Гамма-излучение — это электромагнитное излучение высокой энергии, которое часто сопровождает альфа- и бета-распад, позволяя ядру перейти в более стабильное состояние.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закономерностей радиоактивного распада имеет важное значение для науки и медицины, так как оно позволяет использовать радиоактивные изотопы в различных областях, от радиотерапии до радиоуглеродного датирования.</w:t>
      </w:r>
    </w:p>
    <w:p>
      <w:pPr>
        <w:pStyle w:val="paragraphStyleText"/>
      </w:pPr>
      <w:r>
        <w:rPr>
          <w:rStyle w:val="fontStyleText"/>
        </w:rPr>
        <w:t xml:space="preserve">Обратимся к книге «Физика атомного ядра и радиоактивность», где подробно рассматриваются эти процессы. В одном из эпизодов автор описывает, как альфа-распад урана-238 приводит к образованию тория-234. Этот процесс не только иллюстрирует закон сохранения массы и заряда, но и показывает, как радиоактивные элементы могут превращаться в другие элементы, что имеет важные последствия для ядерной физики и экологии.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альфа-распад указывает на закономерность, согласно которой тяжелые элементы стремятся к стабильности, теряя массу и заряд. Это подтверждает мой тезис о том, что закономерности радиоактивного распада не только объясняют поведение атомных ядер, но и открывают новые горизонты для применения в науке и технике.</w:t>
      </w:r>
    </w:p>
    <w:p>
      <w:pPr>
        <w:pStyle w:val="paragraphStyleText"/>
      </w:pPr>
      <w:r>
        <w:rPr>
          <w:rStyle w:val="fontStyleText"/>
        </w:rPr>
        <w:t xml:space="preserve">В заключение, закономерности радиоактивного распада, включая альфа-, бета- и гамма-излучения, играют ключевую роль в понимании процессов, происходящих в атомных ядрах. Эти процессы не только помогают объяснить природу радиоактивности, но и находят практическое применение в различных областях, от медицины до энергетики.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