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Описание картины "Мокрый луг" Фёдора Васильева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Маргарита Моргун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живопись и какую роль она играет в нашей жизни. Живопись — это не просто искусство, это способ передачи эмоций, чувств и настроений через цвет и форму. Каждая картина может рассказать свою историю, вызвать определенные ассоциации и заставить задуматься о чем-то важном. Я считаю, что картина Фёдора Васильева "Мокрый луг" является ярким примером того, как через пейзаж можно передать глубину человеческих переживаний и красоту природы.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картине "Мокрый луг" Фёдора Васильева. На этом произведении изображен весенний луг, залитый светом и влагой после дождя. В центре картины мы видим яркие зеленые травы, которые словно искрятся на солнце, а вдалеке — деревья, окутанные легким туманом. Вода, отражающая небо, создает ощущение свежести и чистоты. Это изображение природы вызывает у зрителя чувство умиротворения и гармонии.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из картины доказывает мой тезис о том, что живопись может передавать глубокие эмоции. Вода на лугу символизирует обновление и возрождение, что очень актуально для весеннего времени года. Теплые цвета и светлые оттенки создают атмосферу радости и надежды. Таким образом, Васильев не просто изображает природу, он передает свои чувства и восприятие мира, что делает его работу поистине уникальной.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картина "Мокрый луг" Фёдора Васильева является не только прекрасным примером русского пейзажа, но и глубоким произведением искусства, которое заставляет нас задуматься о красоте природы и о том, как она влияет на наше внутреннее состояние. Я считаю, что такие произведения важны для нашего восприятия мира и помогают нам лучше понять себя.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