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нравственные ценности?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EGOR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нравственных ценностей всегда был актуален для человечества. Что такое нравственные ценности? Это понятие охватывает широкий спектр моральных норм и принципов, которые определяют поведение человека в обществе. Нравственные ценности формируют представление о том, что является хорошим и плохим, правильным и неправильным, и служат основой для взаимодействия между людьми. Я считаю, что нравственные ценности играют ключевую роль в формировании личности и общества в целом, так как они помогают людям ориентироваться в сложных ситуациях и принимать осознанные решения.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автор глубоко исследует нравственные ценности, показывая, как они влияют на судьбы героев. Например, образ Анны Карениной, которая, следуя своим чувствам, нарушает общественные нормы и моральные устои, демонстрирует конфликт между личными желаниями и общественными ожиданиями. Анна, стремясь к счастью, оказывается в ловушке нравственных противоречий,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важны нравственные ценности в жизни человека. Анна, несмотря на свою любовь, не может избежать осуждения общества, что в конечном итоге приводит к её внутреннему конфликту и саморазрушению. Таким образом, произведение Толстого иллюстрирует, что нравственные ценности не только формируют общественное мнение, но и влияют на личные судьбы, заставляя людей делать выбор между собственными желаниями и моральными нормами.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нравственные ценности являются основополагающим элементом человеческой жизни. Они помогают нам ориентироваться в сложных ситуациях, формируют наше поведение и определяют, как мы взаимодействуем с окружающими. Я считаю, что понимание и уважение к нравственным ценностям необходимо для гармоничного существования как отдельного человека, так и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