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равнодушия и непонимания в рассказе Л.А. Чарской «Тайна»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обществе часто встречается равнодушие и непонимание, которые могут приводить к трагическим последствиям. Эти явления затрагивают не только отдельные личности, но и целые сообщества. Вопрос, который мы можем задать, звучит так: «Почему равнодушие становится нормой в человеческих отношениях?» Чтобы ответить на него, необходимо понять, что такое равнодушие и как оно проявляется в жизни людей. Равнодушие — это отсутствие интереса или сочувствия к другим, что может быть вызвано как личными проблемами, так и общим состоянием общества. Я считаю, что равнодушие и непонимание могут разрушать человеческие связи и приводить к изоляции, что ярко иллюстрируется в рассказе Л.А. Чарской «Тайна».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«Тайна» Л.А. Чарской. В этом произведении мы видим, как главная героиня, оказавшись в трудной ситуации, сталкивается с полным отсутствием поддержки со стороны окружающих. Она переживает внутреннюю борьбу, пытаясь найти понимание и сочувствие, но вместо этого сталкивается с холодным равнодушием. Например, когда она обращается за помощью к своим знакомым, они не только не откликаются, но и проявляют безразличие к её страданиям. Это создает ощущение полной изоляции и безысходности.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равнодушие может разрушать человеческие отношения. Героиня, испытывающая боль и одиночество, не находит поддержки, что усугубляет её страдания. Таким образом, поведение окружающих демонстрирует, как равнодушие может стать причиной глубокого эмоционального кризиса. Чарская показывает, что непонимание и отсутствие эмпатии могут привести к трагическим последствиям, когда человек остается один на один со своими проблемами.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Л.А. Чарской «Тайна» служит ярким примером того, как равнодушие и непонимание могут разрушать человеческие связи. Я считаю, что важно помнить о том, что каждый из нас может оказаться в трудной ситуации, и именно в такие моменты особенно необходимо проявлять сочувствие и поддержку. Только так мы сможем преодолеть равнодушие и создать более человечное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