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Детство как важная пора для самоопределения личности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ksusha.yandukova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Детство — это уникальный период в жизни каждого человека, когда закладываются основы его личности, формируются ценности и взгляды на мир. Вопрос о том, как именно детство влияет на самоопределение личности, является актуальным и многогранным. Важно понять, что именно в этот период происходит становление человека как индивидуальности, и какие факторы играют в этом ключевую роль.</w:t>
      </w:r>
    </w:p>
    <w:p>
      <w:pPr>
        <w:pStyle w:val="paragraphStyleText"/>
      </w:pPr>
      <w:r>
        <w:rPr>
          <w:rStyle w:val="fontStyleText"/>
        </w:rPr>
        <w:t xml:space="preserve">Детство можно охарактеризовать как время, когда человек открывает для себя окружающий мир, учится взаимодействовать с ним и осознавать себя в этом мире. Это время первых открытий, первых дружб и первых разочарований. Я считаю, что именно в детстве закладываются основы, которые определяют дальнейшую судьбу человека, его стремления и жизненные ориентиры.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«Детство» Льва Толстого. В этом автобиографическом рассказе автор описывает свои воспоминания о детстве, о том, как он воспринимал окружающий мир и какие эмоции испытывал. Один из ярких эпизодов — это момент, когда маленький Толстой наблюдает за игрой своих сверстников. Он чувствует себя частью этой игры, но в то же время осознает свою индивидуальность и отличия от других детей. Этот эпизод показывает, как через взаимодействие с окружающими формируется самоощущение и понимание себя.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сделать вывод, что именно в детстве происходит осознание своей уникальности и места в обществе. Толстой через свои переживания показывает, как важно для ребенка чувствовать себя частью коллектива, но в то же время не терять свою индивидуальность. Это подтверждает мой тезис о том, что детство — это важная пора для самоопределения личности, когда закладываются основы для будущих выборов и решений.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детство — это не просто период жизни, а важный этап, который определяет дальнейшее развитие личности. Воспоминания о детстве, как у Толстого, остаются с нами на всю жизнь, формируя наши ценности и убеждения. Я считаю, что именно в детстве мы учимся быть собой, и это знание помогает нам в будущем строить свою жизнь.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