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Поэзия водосточной трубы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Добрый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поэзия, всегда вызывает множество размышлений и споров. Поэзия — это не просто набор рифм и ритмов, это способ выразить чувства, мысли и переживания, которые сложно передать обычными словами. Она может быть как возвышенной, так и приземленной, как светлой, так и мрачной. В этом контексте поэзия водосточной трубы может показаться странной темой, но давайте рассмотрим, что она может символизировать.</w:t>
      </w:r>
    </w:p>
    <w:p>
      <w:pPr>
        <w:pStyle w:val="paragraphStyleText"/>
      </w:pPr>
      <w:r>
        <w:rPr>
          <w:rStyle w:val="fontStyleText"/>
        </w:rPr>
        <w:t xml:space="preserve">Поэзия, как искусство, имеет множество определений, но в целом можно сказать, что это форма литературного творчества, которая использует особые средства выразительности, такие как метафоры, аллегории и ритм, чтобы передать эмоции и идеи. Водосточная труба, в свою очередь, может восприниматься как символ повседневной жизни, обыденности и даже утилитарности. Однако, если взглянуть на нее с другой стороны, можно увидеть в ней источник вдохновения и размышлений о жизни.</w:t>
      </w:r>
    </w:p>
    <w:p>
      <w:pPr>
        <w:pStyle w:val="paragraphStyleText"/>
      </w:pPr>
      <w:r>
        <w:rPr>
          <w:rStyle w:val="fontStyleText"/>
        </w:rPr>
        <w:t xml:space="preserve">Я считаю, что поэзия водосточной трубы может служить метафорой для понимания глубины и многогранности человеческих переживаний, даже в самых простых и обыденных вещах. Обратимся к произведению «Водосточная труба» известного поэта, который в своих строках описывает, как капли дождя, стекающие по трубе, могут вызывать у человека целую гамму эмоций — от ностальгии до радости.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поэт описывает, как дождь стучит по крыше, а капли, падая в водосточную трубу, создают мелодию, которая напоминает о детстве и беззаботных днях. Этот образ вызывает у читателя ассоциации с тем, как простые вещи могут пробуждать в нас воспоминания и чувства, которые мы давно забыли. Микровывод здесь заключается в том, что даже в обыденных предметах, таких как водосточная труба, можно найти поэзию, если смотреть на мир с открытым сердцем.</w:t>
      </w:r>
    </w:p>
    <w:p>
      <w:pPr>
        <w:pStyle w:val="paragraphStyleText"/>
      </w:pPr>
      <w:r>
        <w:rPr>
          <w:rStyle w:val="fontStyleText"/>
        </w:rPr>
        <w:t xml:space="preserve">Таким образом, поэзия водосточной трубы — это не просто игра слов, а глубокое размышление о том, как мы воспринимаем окружающий нас мир. Она напоминает нам о том, что даже в самых простых и привычных вещах можно найти красоту и смысл. В заключение, я хочу подчеркнуть, что поэзия может быть везде, и важно лишь уметь ее увидеть.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