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старшего поколения в жизни молодежи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старшего поколения в жизни молодежи является актуальным и многогранным. В современном обществе, где стремительное развитие технологий и изменение социальных норм порой ставят под сомнение традиционные ценности, важно понять, какую роль играют старшие в формировании мировоззрения и жизненных ориентиров молодежи.</w:t>
      </w:r>
    </w:p>
    <w:p>
      <w:pPr>
        <w:pStyle w:val="paragraphStyleText"/>
      </w:pPr>
      <w:r>
        <w:rPr>
          <w:rStyle w:val="fontStyleText"/>
        </w:rPr>
        <w:t xml:space="preserve">Старшее поколение — это не только родители и бабушки с дедушками, но и учителя, наставники, а также все те, кто имеет жизненный опыт и знания, которые могут быть полезны молодым людям. Их роль заключается в передаче ценностей, традиций и жизненных уроков, которые могут помочь молодежи справляться с вызовами современности. Я считаю, что старшее поколение играет ключевую роль в жизни молодежи, так как именно они могут стать теми проводниками, которые помогут молодым людям найти свой путь в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«Дети подземелья» А. Грина. В этом рассказе мы видим, как старший герой, обладая жизненным опытом, становится наставником для молодежи, показывая им, как важно сохранять человечность и доброту в мире, полном жестокости и равнодушия. Он делится с ними своими переживаниями и уроками, которые сам усвоил в жизни.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важен опыт старшего поколения для молодежи. Герой, несмотря на свои собственные трудности, не замыкается в себе, а делится знаниями и мудростью, что позволяет молодым людям лучше понять себя и окружающий мир. Таким образом, старшее поколение не только передает знания, но и формирует моральные ориентиры, которые помогают молодежи принимать правильные решения.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старшее поколение играет незаменимую роль в жизни молодежи. Их опыт, мудрость и жизненные уроки помогают молодым людям не только справляться с трудностями, но и формировать свое мировоззрение. Я считаю, что взаимодействие между поколениями должно быть активным и взаимовыгодным, так как это способствует развитию общества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