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Носферату: Влияние на кинематограф и культуру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Мистер Триллер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Кинематограф — это искусство, которое способно передавать эмоции, идеи и атмосферу через визуальные образы и звуки. Одним из самых значительных произведений в истории кино является фильм «Носферату» Ф. В. Мурнау, который не только стал классикой ужасов, но и оказал огромное влияние на развитие кинематографа и культуры в целом. Давайте рассмотрим, какое значение имеет этот фильм для искусства и общества.</w:t>
      </w:r>
    </w:p>
    <w:p>
      <w:pPr>
        <w:pStyle w:val="paragraphStyleText"/>
      </w:pPr>
      <w:r>
        <w:rPr>
          <w:rStyle w:val="fontStyleText"/>
        </w:rPr>
        <w:t xml:space="preserve">«Носферату» — это немой фильм, который рассказывает историю о вампире, графе Орлоке, и его зловещем влиянии на людей. Вампир — это ключевой персонаж, который олицетворяет страх перед неизвестным и темными сторонами человеческой природы. В этом контексте вампиризм можно рассматривать как метафору для различных социальных и культурных страхов, таких как болезни, войны и моральные кризисы.</w:t>
      </w:r>
    </w:p>
    <w:p>
      <w:pPr>
        <w:pStyle w:val="paragraphStyleText"/>
      </w:pPr>
      <w:r>
        <w:rPr>
          <w:rStyle w:val="fontStyleText"/>
        </w:rPr>
        <w:t xml:space="preserve">Я считаю, что «Носферату» не только открыл новые горизонты в жанре ужасов, но и стал важным культурным явлением, которое отразило страхи и тревоги своего времени. Обратимся к сцене, где граф Орлок впервые появляется в доме главного героя. Его зловещая фигура, медленные движения и устрашающий взгляд создают атмосферу ужаса и напряжения. Эта сцена стала знаковой, так как она демонстрирует, как визуальные образы могут вызывать сильные эмоции у зрителей.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поведение графа Орлока символизирует не только физическую угрозу, но и психологическую. Он вторгается в мир людей, разрушая их спокойствие и безопасность. Это отражает страх общества перед внешними угрозами, такими как эпидемии или войны, которые были актуальны в начале XX века. Таким образом, «Носферату» становится не просто фильмом ужасов, а глубоким социальным комментарием, который продолжает оставаться актуальным и в наши дни.</w:t>
      </w:r>
    </w:p>
    <w:p>
      <w:pPr>
        <w:pStyle w:val="paragraphStyleText"/>
      </w:pPr>
      <w:r>
        <w:rPr>
          <w:rStyle w:val="fontStyleText"/>
        </w:rPr>
        <w:t xml:space="preserve">В заключение, «Носферату» оказал значительное влияние на кинематограф и культуру, став символом страха и тревоги. Этот фильм не только открыл новые возможности для жанра ужасов, но и стал отражением социальных и культурных изменений своего времени. Я считаю, что его наследие продолжает жить, вдохновляя новые поколения кинематографистов и зрителей.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