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Элементы и направления организации труда в современной организации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Наташа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организация труда становится все более актуальной темой, особенно в условиях быстро меняющейся экономики и технологий. Вопрос о том, какие элементы и направления организации труда являются наиболее важными для успешной деятельности компании, требует внимательного рассмотрения.</w:t>
      </w:r>
    </w:p>
    <w:p>
      <w:pPr>
        <w:pStyle w:val="paragraphStyleText"/>
      </w:pPr>
      <w:r>
        <w:rPr>
          <w:rStyle w:val="fontStyleText"/>
        </w:rPr>
        <w:t xml:space="preserve">Организация труда — это система мероприятий, направленных на оптимизацию процессов работы, распределение обязанностей и ресурсов, а также на создание комфортных условий для сотрудников. Основные характеристики организации труда включают в себя планирование, координацию, контроль и оценку результатов. Эти элементы помогают не только повысить производительность, но и улучшить качество жизни работников.</w:t>
      </w:r>
    </w:p>
    <w:p>
      <w:pPr>
        <w:pStyle w:val="paragraphStyleText"/>
      </w:pPr>
      <w:r>
        <w:rPr>
          <w:rStyle w:val="fontStyleText"/>
        </w:rPr>
        <w:t xml:space="preserve">Я считаю, что эффективная организация труда в современной компании должна основываться на гибкости и адаптивности, что позволяет быстро реагировать на изменения внешней среды и потребности рынка.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книги «Управление человеческими ресурсами» авторов А. И. Ковалева и Н. В. Сидорова. В одном из разделов рассматривается случай компании, которая внедрила систему гибкого рабочего времени. Это позволило сотрудникам самостоятельно планировать свой рабочий день, что значительно повысило их мотивацию и удовлетворенность работой. В результате, производительность труда возросла на 20%, а текучесть кадров снизилась.</w:t>
      </w:r>
    </w:p>
    <w:p>
      <w:pPr>
        <w:pStyle w:val="paragraphStyleText"/>
      </w:pPr>
      <w:r>
        <w:rPr>
          <w:rStyle w:val="fontStyleText"/>
        </w:rPr>
        <w:t xml:space="preserve">Этот пример демонстрирует, как внедрение современных подходов к организации труда может привести к положительным результатам. Гибкость в расписании работы позволяет работникам лучше балансировать между личной жизнью и профессиональными обязанностями, что, в свою очередь, способствует повышению их эффективности.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организация труда в современных условиях требует от компаний не только применения традиционных методов, но и внедрения инновационных подходов, таких как гибкость и адаптивность. Я считаю, что именно такие направления помогут организациям не только выжить, но и процветать в условиях современного рынка.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