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эпилога «Преступления и наказания» Ф.М.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 Мамедова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какова роль эпилога в произведении Ф.М. Достоевского «Преступление и наказание», является важным для понимания всей концепции романа. Эпилог, как завершающая часть, подводит итоги и раскрывает дальнейшую судьбу главного героя, Родионa Раскольниковa. Важно отметить, что эпилог не просто завершает сюжет, но и углубляет философские идеи, заложенные в тексте.</w:t>
      </w:r>
    </w:p>
    <w:p>
      <w:pPr>
        <w:pStyle w:val="paragraphStyleText"/>
      </w:pPr>
      <w:r>
        <w:rPr>
          <w:rStyle w:val="fontStyleText"/>
        </w:rPr>
        <w:t xml:space="preserve">Эпилог в литературе часто служит для подведения итогов и раскрытия судьбы персонажей. В случае с «Преступлением и наказанием» он выполняет эту функцию, но также и расширяет понимание внутреннего мира Раскольникова. В эпилоге мы видим, как герой, пройдя через страдания и осознание своих ошибок, начинает путь к искуплению. Это важный момент, так как он показывает, что даже после тяжёлых испытаний возможно восстановление и изменение.</w:t>
      </w:r>
    </w:p>
    <w:p>
      <w:pPr>
        <w:pStyle w:val="paragraphStyleText"/>
      </w:pPr>
      <w:r>
        <w:rPr>
          <w:rStyle w:val="fontStyleText"/>
        </w:rPr>
        <w:t xml:space="preserve">Я считаю, что эпилог «Преступления и наказания» демонстрирует, как страдания могут привести к духовному возрождению. В частности, в эпилоге мы наблюдаем, как Раскольников, находясь в Сибири, начинает осознавать свои ошибки и стремится к искуплению. Он начинает понимать, что его теория о "праве сильного" была ошибочной, и что истинная сила заключается в любви и сострадании к другим.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начинает общаться с Соней, которая становится для него символом любви и прощения. В этом взаимодействии мы видим, как герой постепенно открывается для новых чувств и начинает осознавать, что его прежние убеждения не только ошибочны, но и разрушительны. Этот момент является ключевым, так как он показывает, что даже после совершения тяжёлого преступления возможно найти путь к искуплению через любовь и понимание.</w:t>
      </w:r>
    </w:p>
    <w:p>
      <w:pPr>
        <w:pStyle w:val="paragraphStyleText"/>
      </w:pPr>
      <w:r>
        <w:rPr>
          <w:rStyle w:val="fontStyleText"/>
        </w:rPr>
        <w:t xml:space="preserve">Таким образом, эпилог «Преступления и наказания» не просто завершает историю, но и открывает новые горизонты для понимания человеческой природы. Он подтверждает тезис о том, что страдания могут привести к духовному возрождению и что искупление возможно даже для самых потерянных душ. В заключение, можно сказать, что Достоевский в своём произведении показывает, что каждый человек способен на изменение и что любовь и сострадание могут стать путеводной звездой на пути к искуплению.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