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Без срока давности: Сохранение исторической памяти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Мара Хам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сохранения исторической памяти становится все более актуальным в современном обществе. Мы живем в эпоху, когда информация доступна как никогда, но вместе с тем, мы сталкиваемся с проблемой забвения важнейших событий прошлого. Давайте рассмотрим, что такое историческая память и почему она так важна для нашего общества.</w:t>
      </w:r>
    </w:p>
    <w:p>
      <w:pPr>
        <w:pStyle w:val="paragraphStyleText"/>
      </w:pPr>
      <w:r>
        <w:rPr>
          <w:rStyle w:val="fontStyleText"/>
        </w:rPr>
        <w:t xml:space="preserve">Историческая память — это совокупность знаний, представлений и эмоций, которые формируются у людей на основе их опыта и восприятия исторических событий. Она включает в себя не только факты, но и интерпретации, которые могут меняться с течением времени. Сохранение исторической памяти позволяет нам не только помнить о прошлом, но и учиться на его ошибках, что, в свою очередь, помогает избежать повторения трагических событий в будущем. Я считаю, что сохранение исторической памяти — это не просто обязанность каждого из нас, но и необходимое условие для формирования здорового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«Без срока давности», в котором автор поднимает важные вопросы о том, как мы воспринимаем и сохраняем память о трагических событиях. В одном из эпизодов книги описывается встреча ветеранов войны с молодым поколением. Ветераны делятся своими воспоминаниями о страшных днях, когда они боролись за свою страну. Молодежь, слушая их, начинает осознавать, насколько важны эти воспоминания для понимания своей идентичности и истории своей страны.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передача исторической памяти от одного поколения к другому может укрепить связь между людьми и помочь избежать забвения. Ветераны, рассказывая о своих переживаниях, не только сохраняют память о войне, но и формируют у молодежи уважение к истории. Таким образом, пример из произведения подтверждает мой тезис о том, что сохранение исторической памяти является важным аспектом нашего существования.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исторической памяти — это не просто дань уважения прошлому, но и необходимое условие для формирования будущего. Мы должны помнить о своих корнях, о тех, кто боролся за нашу свободу, и передавать эти знания следующим поколениям. Только так мы сможем избежать повторения ошибок прошлого и построить более справедливое и гуманное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