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Духовно-нравственные ориентиры в жизни человека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Valentina Valentina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духовно-нравственных ориентирах в жизни человека является актуальным и многогранным. В современном мире, где материальные ценности зачастую ставятся выше духовных, важно задуматься о том, что же на самом деле определяет наше существование и поведение. Давайте рассмотрим, что такое духовно-нравственные ориентиры и как они влияют на нашу жизнь.</w:t>
      </w:r>
    </w:p>
    <w:p>
      <w:pPr>
        <w:pStyle w:val="paragraphStyleText"/>
      </w:pPr>
      <w:r>
        <w:rPr>
          <w:rStyle w:val="fontStyleText"/>
        </w:rPr>
        <w:t xml:space="preserve">Духовно-нравственные ориентиры — это совокупность моральных принципов и ценностей, которые помогают человеку ориентироваться в жизни, принимать решения и строить отношения с окружающими. Эти ориентиры формируются под воздействием культуры, религии, воспитания и личного опыта. Они служат основой для формирования мировоззрения и помогают человеку находить смысл в жизни, а также определять, что является добром, а что злом. Я считаю, что духовно-нравственные ориентиры играют ключевую роль в жизни человека, так как они помогают ему не только в личностном развитии, но и в построении гармоничных отношений с обществом.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Льва Толстого «Война и мир». В этом романе автор поднимает множество вопросов о смысле жизни, о добре и зле, о духовных ценностях. Один из ярких эпизодов — это момент, когда Пьер Безухов, пережив множество испытаний, приходит к осознанию важности любви и сострадания. Он понимает, что истинное счастье заключается не в богатстве и власти, а в способности любить и быть полезным другим. Этот эпизод показывает, как духовно-нравственные ориентиры могут изменить человека, направить его на путь самосовершенствования и служения обществу.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Пьера, можно сделать вывод, что его трансформация является ярким примером того, как духовные ценности могут влиять на личность. Он отказывается от прежних материальных устремлений и начинает искать смысл в служении другим, что подчеркивает важность духовно-нравственных ориентиров в жизни человека. Таким образом, этот пример подтверждает мой тезис о том, что духовно-нравственные ориентиры являются основой для формирования гармоничной личности и успешного взаимодействия с окружающим миром.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духовно-нравственные ориентиры играют важную роль в жизни каждого человека. Они помогают нам находить смысл в жизни, определять свои цели и строить отношения с окружающими. Важно помнить, что именно эти ориентиры делают нас людьми, способными на сострадание, любовь и понимание. Я считаю, что в условиях современного мира, где материальные ценности часто ставятся на первое место, необходимо возвращаться к духовным истинам, которые помогут нам стать лучше и сделать мир вокруг нас более гармоничным.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