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 нашего времени: анализ романа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arthurrizatdinov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герой, всегда был актуален в литературе и жизни. Каждый из нас в какой-то момент задумывается, кто же является настоящим героем, какие качества делают человека выдающимся. В романе Михаила Лермонтова «Герой нашего времени» мы сталкиваемся с образом героя, который не вписывается в традиционные рамки.</w:t>
      </w:r>
    </w:p>
    <w:p>
      <w:pPr>
        <w:pStyle w:val="paragraphStyleText"/>
      </w:pPr>
      <w:r>
        <w:rPr>
          <w:rStyle w:val="fontStyleText"/>
        </w:rPr>
        <w:t xml:space="preserve">Герой, как правило, ассоциируется с благородством, мужеством и самопожертвованием. Однако в произведении Лермонтова мы видим совершенно иное понимание этого понятия. Печорин, главный герой романа, является сложной и противоречивой личностью. Я считаю, что Печорин — это не просто герой, а скорее антипод классического героя, который отражает все недостатки и пороки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окружающих. Он использует свою харизму и умение очаровывать, чтобы добиться своих целей, не задумываясь о последствиях для других. В этом эпизоде он флиртует с княжной Мэри, играя с ее чувствами,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Печорин, будучи «героем», на самом деле является эгоистом, который не способен на искренние чувства. Его действия подчеркивают, что в обществе, где царит лицемерие и равнодушие, истинные героические качества становятся редкостью. Печорин не стремится к благородству, он лишь ищет развлечений и удовлетворения своих желаний.</w:t>
      </w:r>
    </w:p>
    <w:p>
      <w:pPr>
        <w:pStyle w:val="paragraphStyleText"/>
      </w:pPr>
      <w:r>
        <w:rPr>
          <w:rStyle w:val="fontStyleText"/>
        </w:rPr>
        <w:t xml:space="preserve">Заключение, которое можно сделать из анализа романа, заключается в том, что Лермонтов создает образ героя, который отражает не только личные качества, но и социальные проблемы своего времени. Печорин — это символ разочарования и утраты идеалов, что делает его актуальным и в наше время. Таким образом, «Герой нашего времени» — это не просто роман о человеке, а глубокое исследование человеческой природы и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