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Мото клуб Роллинг Анархия: Символ Свободы и Независимости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eugeny.horosho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мотоциклы и мотоциклетные клубы стали символами свободы и независимости. Мото клуб Роллинг Анархия, в частности, олицетворяет эти идеи, привлекая внимание как своих участников, так и широкой общественности. Но что именно делает этот клуб таким значимым в контексте свободы и независимости?</w:t>
      </w:r>
    </w:p>
    <w:p>
      <w:pPr>
        <w:pStyle w:val="paragraphStyleText"/>
      </w:pPr>
      <w:r>
        <w:rPr>
          <w:rStyle w:val="fontStyleText"/>
        </w:rPr>
        <w:t xml:space="preserve">Свобода, как понятие, подразумевает отсутствие ограничений и возможность выбора. Независимость же ассоциируется с самодостаточностью и способностью действовать по собственному усмотрению. Мото клуб Роллинг Анархия, с его философией и образом жизни, воплощает эти идеи, предоставляя своим членам возможность выражать себя и следовать своим путем. Я считаю, что мото клуб Роллинг Анархия является символом свободы и независимости, так как он создает пространство для самовыражения и поддержки единомышленников.</w:t>
      </w:r>
    </w:p>
    <w:p>
      <w:pPr>
        <w:pStyle w:val="paragraphStyleText"/>
      </w:pPr>
      <w:r>
        <w:rPr>
          <w:rStyle w:val="fontStyleText"/>
        </w:rPr>
        <w:t xml:space="preserve">Обратимся к истории клуба и его участникам. В клубе Роллинг Анархия собираются люди, которые стремятся к свободе от социальных норм и предрассудков. Они не боятся выделяться и следовать своим убеждениям. Например, один из членов клуба, по имени Алекс, рассказывает о том, как мотоцикл стал для него не просто средством передвижения, а символом его внутренней свободы. Он делится, что, когда он садится на свой байк, он чувствует, как все ограничения и заботы остаются позади. Это ощущение полета и независимости, которое он испытывает, невозможно передать словами.</w:t>
      </w:r>
    </w:p>
    <w:p>
      <w:pPr>
        <w:pStyle w:val="paragraphStyleText"/>
      </w:pPr>
      <w:r>
        <w:rPr>
          <w:rStyle w:val="fontStyleText"/>
        </w:rPr>
        <w:t xml:space="preserve">Такой пример показывает, как мото клуб Роллинг Анархия помогает своим участникам находить свою индивидуальность и выражать ее. Алекс, как и многие другие, находит в клубе поддержку и понимание, что подчеркивает важность сообщества для достижения личной свободы. Это также подтверждает мой тезис о том, что мото клубы могут служить местом, где люди могут быть самими собой, свободными от общественного давления.</w:t>
      </w:r>
    </w:p>
    <w:p>
      <w:pPr>
        <w:pStyle w:val="paragraphStyleText"/>
      </w:pPr>
      <w:r>
        <w:rPr>
          <w:rStyle w:val="fontStyleText"/>
        </w:rPr>
        <w:t xml:space="preserve">В заключение, мото клуб Роллинг Анархия действительно является символом свободы и независимости. Он предоставляет своим участникам возможность не только наслаждаться мотоциклетным спортом, но и находить единомышленников, которые разделяют их стремления. Таким образом, клуб становится не просто сообществом, а настоящим движением, которое вдохновляет людей на поиск своей свободы и независимости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