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Император Человечества в Вселенной Warhammer 40000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Aximand1138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такой Император Человечества в мире Warhammer 40000, вызывает множество размышлений и споров среди поклонников этой вселенной. Император — это не просто могущественный лидер, но и символ надежды для человечества, которое борется за выживание в мрачном и жестоком космосе. Он олицетворяет собой идеалы, к которым стремится человечество, и его роль в истории этой вселенной невозможно переоценить.</w:t>
      </w:r>
    </w:p>
    <w:p>
      <w:pPr>
        <w:pStyle w:val="paragraphStyleText"/>
      </w:pPr>
      <w:r>
        <w:rPr>
          <w:rStyle w:val="fontStyleText"/>
        </w:rPr>
        <w:t xml:space="preserve">Император Человечества — это величественная фигура, обладающая невероятной силой и мудростью. Он был создан как результат сложного генетического эксперимента, и его основная цель заключалась в объединении человечества и защите его от внешних угроз. Император является бессмертным существом, обладающим мощными психическими способностями, что делает его уникальным среди всех живых существ. Его влияние простирается на миллиарды людей, и он стал символом единства и силы в борьбе с хаосом и инопланетными расами.</w:t>
      </w:r>
    </w:p>
    <w:p>
      <w:pPr>
        <w:pStyle w:val="paragraphStyleText"/>
      </w:pPr>
      <w:r>
        <w:rPr>
          <w:rStyle w:val="fontStyleText"/>
        </w:rPr>
        <w:t xml:space="preserve">Я считаю, что Император Человечества представляет собой идеал, к которому человечество должно стремиться, несмотря на все трудности и испытания. Его жертва ради спасения человечества и его стремление к единству служат примером для всех. В этом контексте можно обратиться к произведению «Еретики Тау» от А. Д. С. К. В этом романе описывается, как Император, несмотря на свою физическую недоступность, продолжает влиять на судьбы людей через своих последователей и адептов.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мы видим, как адепты Императора, следуя его учениям, сражаются с инопланетной угрозой, рискуя своими жизнями ради защиты человечества. Этот эпизод подчеркивает, как идеи Императора продолжают жить в сердцах его последователей, вдохновляя их на подвиги и самопожертвование. Таким образом, его влияние не ограничивается лишь физическим присутствием, но проникает в саму суть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Император Человечества в мире Warhammer 40000 — это не просто персонаж, а символ надежды и единства. Его идеалы и жертвы служат вдохновением для человечества в его бесконечной борьбе за выживание. Я считаю, что именно благодаря таким фигурам, как Император, человечество может преодолеть любые трудности и продолжать свой путь в бескрайние просторы космоса.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