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Быт и нравы русской провинции по пьесе Островского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Елена Анисимова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быте и нравах русской провинции всегда был актуален, особенно в контексте литературных произведений, которые отражают реалии своего времени. Пьеса А.Н. Островского «Гроза» является ярким примером, который позволяет глубже понять, каковы были нравы и обычаи в российской провинции XIX века. В данной работе я постараюсь раскрыть, как быт и нравы провинциального общества влияют на судьбы героев и формируют их характеры.</w:t>
      </w:r>
    </w:p>
    <w:p>
      <w:pPr>
        <w:pStyle w:val="paragraphStyleText"/>
      </w:pPr>
      <w:r>
        <w:rPr>
          <w:rStyle w:val="fontStyleText"/>
        </w:rPr>
        <w:t xml:space="preserve">Быт — это совокупность условий жизни, привычек и обычаев, которые складываются в определённой социальной среде. В «Грозе» Островский описывает жизнь в небольшом городке, где царит патриархальный уклад, а традиции и обычаи играют важную роль в жизни людей. Я считаю, что именно эти традиции и уклад жизни становятся основными факторами, определяющими судьбы героев пьесы.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«Гроза». В ней мы видим, как главная героиня Катерина, стремящаяся к свободе и любви, оказывается в ловушке традиционных норм и правил, навязываемых ей обществом. Она живёт в доме своего мужа Тихона, который, несмотря на свою доброту, не может противостоять давлению со стороны матери и окружающих. В одном из эпизодов Катерина говорит о своей тоске по свободе и счастью, что подчеркивает её внутренний конфликт. Она не может смириться с тем, что её жизнь предопределена чужими желаниями и устоями.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быт и нравы провинциального общества подавляют личные стремления человека. Катерина, будучи женщиной, не имеет права на выбор, её жизнь контролируется мужчинами и традициями. Это подтверждает тезис о том, что быт и нравы русской провинции могут быть жестокими и угнетающими, особенно для тех, кто стремится к переменам.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пьеса Островского «Гроза» ярко иллюстрирует быт и нравы русской провинции, показывая, как они влияют на судьбы героев. Традиции и обычаи, которые кажутся незыблемыми, на самом деле могут стать причиной трагедий и несчастий. Таким образом, Островский не только описывает жизнь своего времени, но и поднимает важные вопросы о свободе выбора и человеческом счастье.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