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Хлестакова из комедии 'Ревизор'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 Крутиков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комедии Н. В. Гоголя «Ревизор» центральной фигурой является Хлестаков — персонаж, который олицетворяет собой множество социальных и моральных проблем своего времени. Давайте рассмотрим, кто такой Хлестаков и каковы его характеристики.</w:t>
      </w:r>
    </w:p>
    <w:p>
      <w:pPr>
        <w:pStyle w:val="paragraphStyleText"/>
      </w:pPr>
      <w:r>
        <w:rPr>
          <w:rStyle w:val="fontStyleText"/>
        </w:rPr>
        <w:t xml:space="preserve">Хлестаков — это молодой человек, который, по сути, является безработным и бездельником. Он не имеет определенной цели в жизни и живет за счет других, что делает его характер весьма противоречивым. Важно отметить, что Хлестаков — это не просто комический персонаж, а символ целого слоя общества, который использует обман и манипуляции для достижения своих целей. Я считаю, что Хлестаков является ярким примером того, как ложь и притворство могут влиять на общественные отношения и приводить к абсурдным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комедии «Ревизор», чтобы проанализировать поведение Хлестакова. В одном из эпизодов, когда он, не подозревая о том, что его принимают за ревизора, начинает хвастаться своими вымышленными достижениями, мы видим, как легко он манипулирует людьми вокруг себя. Например, он рассказывает о своих «подвигах» и «заслугах», которые на самом деле являются лишь плодом его воображения. Это поведение показывает, как Хлестаков использует обман для того, чтобы получить уважение и внимание, которые он не заслуживает.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Хлестаков, используя ложь, становится центром внимания и даже вызывает страх у чиновников, которые начинают паниковать из-за его «высокого статуса». Это подчеркивает, как общество может быть легко обмануто и как ложь может привести к хаосу и абсурду. Хлестаков, таким образом, становится не только комическим персонажем, но и символом пороков общества, где честность и добродетель уступают место лицемерию и обману.</w:t>
      </w:r>
    </w:p>
    <w:p>
      <w:pPr>
        <w:pStyle w:val="paragraphStyleText"/>
      </w:pPr>
      <w:r>
        <w:rPr>
          <w:rStyle w:val="fontStyleText"/>
        </w:rPr>
        <w:t xml:space="preserve">В заключение, Хлестаков из комедии «Ревизор» — это не просто комический герой, а глубокий социальный символ, который отражает проблемы своего времени. Его характер и поведение показывают, как ложь и манипуляции могут влиять на общественные отношения и приводить к абсурдным последствиям. Я считаю, что Гоголь, создавая образ Хлестакова, заставляет нас задуматься о важности честности и искренности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