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на тракториста-машиниста Палкина Алексея Владимировича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Агрофирма Вельская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В современном обществе профессия тракториста-машиниста занимает важное место, так как именно от этих специалистов зависит эффективность сельскохозяйственного производства. Вопрос о том, какие качества должны быть присущи трактористу, является актуальным. Тракторист должен не только обладать навыками управления техникой, но и быть ответственным, трудолюбивым и внимательным к деталям. Я считаю, что именно такие качества делают Алексея Владимировича Палкина выдающимся специалистом в своей области.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характеристике Алексея Владимировича Палкина, который работает трактористом-машинистом на протяжении более десяти лет. За это время он зарекомендовал себя как высококвалифицированный специалист, который не только отлично управляет техникой, но и проявляет инициативу в работе. Алексей Владимирович всегда внимательно относится к состоянию своей техники, регулярно проводит ее осмотр и профилактику, что позволяет избежать поломок в самый ответственный момент.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его профессионализма является случай, когда во время уборочной кампании произошла поломка комбайна. Алексей Владимирович не растерялся и, используя свои знания и опыт, быстро устранил неисправность, что позволило продолжить работу без значительных задержек. Это говорит о его умении принимать решения в сложных ситуациях и о высоком уровне ответственности.</w:t>
      </w:r>
    </w:p>
    <w:p>
      <w:pPr>
        <w:pStyle w:val="paragraphStyleText"/>
      </w:pPr>
      <w:r>
        <w:rPr>
          <w:rStyle w:val="fontStyleText"/>
        </w:rPr>
        <w:t xml:space="preserve">Кроме того, Алексей Владимирович активно участвует в обучении молодых специалистов, делится с ними своим опытом и знаниями. Он всегда готов помочь и поддержать коллег, что создает в коллективе атмосферу взаимопомощи и доверия. Его трудолюбие и настойчивость вдохновляют других работников, и они стремятся подражать его примеру.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Алексей Владимирович Палкин является не только высококвалифицированным трактористом-машинистом, но и настоящим лидером в своем коллективе. Его профессиональные качества, ответственность и желание помогать другим делают его ценным работником. Я считаю, что такие специалисты, как Алексей Владимирович, играют ключевую роль в развитии сельского хозяйства и заслуживают уважения и признания.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