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Мечтателя в повести 'Белые ночи' Ф.М. Достоевского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arina.gost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такое мечта и как она влияет на жизнь человека, всегда был актуален. Мечтатель — это человек, который живет в мире своих фантазий, порой не замечая реальности вокруг. В повести Ф.М. Достоевского «Белые ночи» мы встречаем образ мечтателя, который олицетворяет надежды и стремления, но также и одиночество, присущее людям, живущим в своих грезах. Я считаю, что образ мечтателя в «Белых ночах» показывает, как мечты могут как вдохновлять, так и разрушать человека, если он не способен адаптироваться к реальности.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«Белые ночи». Главный герой, который остается безымянным, представляет собой типичного мечтателя. Он проводит свои дни в Петербурге, погруженный в свои мысли и фантазии. В одной из ночей он встречает девушку по имени Настенька, и их разговоры становятся для него источником вдохновения. Он мечтает о любви, о том, как они могут быть счастливы вместе, и в его воображении строится идеальный мир, где нет места для горечи и разочарования.</w:t>
      </w:r>
    </w:p>
    <w:p>
      <w:pPr>
        <w:pStyle w:val="paragraphStyleText"/>
      </w:pPr>
      <w:r>
        <w:rPr>
          <w:rStyle w:val="fontStyleText"/>
        </w:rPr>
        <w:t xml:space="preserve">Однако, как показывает развитие сюжета, мечты героя не имеют прочной основы в реальности. Настенька, хоть и вызывает в нем сильные чувства, на самом деле ищет другого человека, и вскоре его мечты начинают рушиться. Этот эпизод подчеркивает, что мечтатель, живущий в мире иллюзий, может столкнуться с жестокой реальностью, которая не оставляет места для его фантазий. Мечты становятся для него не только источником вдохновения, но и причиной страданий, когда он осознает, что его идеализированный образ любви не соответствует действительности.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мечтателя в «Белых ночах» Достоевского демонстрирует двойственную природу мечты. С одной стороны, мечты могут вдохновлять и придавать смысл жизни, с другой — они могут привести к глубокому разочарованию и одиночеству. В заключение, можно сказать, что мечтатель, как герой повести, является символом тех, кто стремится к идеалу, но не всегда способен увидеть и принять реальность. Это подчеркивает важность баланса между мечтами и реальной жизнью, что является актуальным и в наше время.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