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Смекалка Владимира Дубровского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 Третьяк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смекалке и находчивости человека всегда был актуален. Смекалка — это способность быстро и эффективно решать проблемы, находить выход из сложных ситуаций, используя свои знания и жизненный опыт. В литературе мы можем встретить множество примеров, когда смекалка становится ключевым фактором в судьбе героев. Я считаю, что смекалка Владимира Дубровского, главного героя повести А.С. Пушкина, является важным элементом его борьбы за справедливость и свободу.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«Дубровский». Владимир Дубровский — молодой дворянин, который после несправедливого лишения наследства становится разбойником. В его жизни происходит множество событий, которые требуют от него не только физической силы, но и умения быстро принимать решения. Одним из ярких эпизодов является момент, когда Дубровский, находясь в сложной ситуации, использует свою смекалку, чтобы избежать поимки. Он придумывает хитроумный план, который позволяет ему обмануть своих преследователей и спастись.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смекалка помогает Дубровскому не только выжить, но и продолжать борьбу за свои права. Его находчивость становится символом сопротивления против произвола и несправедливости. Дубровский не просто бежит от преследователей, он использует свои знания о местности, о людях, чтобы создать план, который позволит ему остаться на свободе. Это подчеркивает, что смекалка — это не просто умение выкручиваться из сложных ситуаций, но и способность мыслить стратегически, предвидеть последствия своих действий.</w:t>
      </w:r>
    </w:p>
    <w:p>
      <w:pPr>
        <w:pStyle w:val="paragraphStyleText"/>
      </w:pPr>
      <w:r>
        <w:rPr>
          <w:rStyle w:val="fontStyleText"/>
        </w:rPr>
        <w:t xml:space="preserve">Таким образом, смекалка Владимира Дубровского является важным аспектом его характера и помогает ему в борьбе за справедливость. Она показывает, что даже в самых трудных обстоятельствах можно найти выход, если использовать свои умения и знания. В заключение, можно сказать, что смекалка — это не только полезное качество, но и необходимое для достижения целей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