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Петра Первого в поэме 'Медный всадник'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дашулькин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изображен образ Петра Первого в поэме А. С. Пушкина «Медный всадник», является актуальным и многогранным. Петр I — это не просто историческая фигура, а символ целой эпохи, олицетворяющий преобразования и противоречия, которые произошли в России в XVIII веке. В поэме Пушкина Петр предстает как величественный и одновременно жестокий правитель, чьи действия оказывают глубокое влияние на судьбы простых людей.</w:t>
      </w:r>
    </w:p>
    <w:p>
      <w:pPr>
        <w:pStyle w:val="paragraphStyleText"/>
      </w:pPr>
      <w:r>
        <w:rPr>
          <w:rStyle w:val="fontStyleText"/>
        </w:rPr>
        <w:t xml:space="preserve">Образ Петра Первого в «Медном всаднике» можно охарактеризовать как сложный и многослойный. С одной стороны, он является символом прогресса и модернизации России, с другой — олицетворяет безжалостность и разрушительность, которые сопровождают эти изменения. Петр I в поэме представлен как «медный всадник», статуя которого возвышается над Санкт-Петербургом, напоминая о его величии и власти. Этот образ служит мостиком к главной мысли автора о том, что прогресс может быть опасен, если он игнорирует человеческие судьбы.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главный герой, Евгений, сталкивается с медным всадником. Он, потеряв свою возлюбленную, оказывается в состоянии отчаяния и безысходности. В этом моменте Петр I становится не просто символом власти, но и причиной личной трагедии Евгения. Статуя, олицетворяющая силу и величие, в то же время является источником страданий для простого человека. Это противоречие подчеркивает, как действия одного человека могут повлиять на судьбы многих.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Петра Первого в поэме «Медный всадник» служит иллюстрацией к тезису о том, что достижения прогресса могут быть опасны для человечества, если они осуществляются без учета человеческих жизней и чувств. Пушкин показывает, что даже величественные преобразования могут обернуться трагедией для простых людей, и это делает образ Петра I многозначным и глубоким.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Петр Первый в поэме А. С. Пушкина «Медный всадник» является символом как прогресса, так и разрушения. Его образ заставляет задуматься о цене, которую платят люди за великие свершения, и о том, что истинный прогресс должен учитывать человеческие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