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День Евгения Онегина в Петербурге: однообразие и скука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dari4.boiczova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однообразие и скука в жизни человека. Эти понятия часто ассоциируются с отсутствием разнообразия и ярких эмоций, что может приводить к депрессии и апатии. В произведении А.С. Пушкина «Евгений Онегин» мы видим, как главные герои сталкиваются с этими чувствами, особенно в контексте петербургской жизни. Я считаю, что однообразие и скука, царящие в жизни Онегина, становятся причиной его внутреннего конфликта и разочарования в жизни.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жизни Евгения Онегина в Петербурге. Онегин, вернувшись из деревни в столицу, сталкивается с миром, полным светских мероприятий, но при этом лишенным глубины и искренности. В одном из эпизодов Пушкин описывает, как Онегин посещает балы и светские собрания, но вместо радости и вдохновения он испытывает лишь скуку. Онегин чувствует себя чужим в этом обществе, где все сводится к поверхностным разговорам и фальшивым улыбкам.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однообразие петербургской жизни влияет на внутреннее состояние героя. Онегин, обладая умом и образованием, не может найти себе места в этом мире, где царит пустота и безразличие. Его скука становится не только следствием однообразия, но и отражением его внутреннего конфликта: он ищет смысл и глубину, но не может их найти в окружающей действительности.</w:t>
      </w:r>
    </w:p>
    <w:p>
      <w:pPr>
        <w:pStyle w:val="paragraphStyleText"/>
      </w:pPr>
      <w:r>
        <w:rPr>
          <w:rStyle w:val="fontStyleText"/>
        </w:rPr>
        <w:t xml:space="preserve">Таким образом, жизнь Евгения Онегина в Петербурге становится символом того, как однообразие и скука могут разрушать личность. Онегин, будучи талантливым и умным человеком, оказывается в ловушке светского общества, которое не может предложить ему ничего, кроме поверхностных удовольствий. В заключение, можно сказать, что Пушкин мастерски показывает, как однообразие и скука могут стать причиной глубокого внутреннего кризиса, и это делает его произведение актуальным и в наши дни.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