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идеальной героини в романе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какой образ идеальной героини представлен в романе «Евгений Онегин», является актуальным и многогранным. В этом произведении А. С. Пушкина мы встречаем несколько женских образов, но наиболее ярким и запоминающимся является Татьяна Ларина. Чтобы понять, почему именно она может считаться идеальной героиней, необходимо рассмотреть ее характер и поступки, а также то, как они соотносятся с идеалами своего времени.</w:t>
      </w:r>
    </w:p>
    <w:p>
      <w:pPr>
        <w:pStyle w:val="paragraphStyleText"/>
      </w:pPr>
      <w:r>
        <w:rPr>
          <w:rStyle w:val="fontStyleText"/>
        </w:rPr>
        <w:t xml:space="preserve">Татьяна Ларина — это не просто романтическая героиня, а символ женской души, искренности и глубины чувств. Она представляет собой идеал женщины, которая не боится следовать своим чувствам и желаниям. В отличие от многих других персонажей, Татьяна не стремится к светской жизни и не поддается влиянию моды. Она искренна и наивна, что делает ее образ особенно привлекательным. Я считаю, что именно эта искренность и способность любить по-настоящему делают Татьяну идеальной героиней.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Татьяна пишет письмо Онегину, открывая ему свои чувства. Этот момент является поворотным в романе, так как он показывает, насколько глубоки ее эмоции и как она смело идет на риск, открываясь человеку, который, по сути, является ей чуждым. Татьяна не боится быть уязвимой, и это делает ее образ еще более человечным и близким читателю.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Татьяна — идеальная героиня. Ее смелость в выражении чувств и готовность к любви, несмотря на возможные последствия, подчеркивают ее внутреннюю силу и независимость. Она не просто следует общественным нормам, а живет по своим правилам, что делает ее образ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образ Татьяны Лариной в романе «Евгений Онегин» является воплощением идеальной героини, которая сочетает в себе искренность, смелость и глубину чувств. Она не только отражает идеалы своего времени, но и остается актуальной для современных читателей, вдохновляя их на искренность и честность в отношениях.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