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Мораль: понятия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bsdsnejana5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морали всегда был актуален для человечества. Что такое мораль? Каковы ее функции в обществе? Эти вопросы волнуют умы философов, социологов и простых людей на протяжении веков. Мораль можно определить как систему норм и ценностей, регулирующих поведение человека в обществе. Она служит основой для формирования представлений о добре и зле, справедливости и несправедливости, что, в свою очередь, влияет на взаимоотношения между людьми.</w:t>
      </w:r>
    </w:p>
    <w:p>
      <w:pPr>
        <w:pStyle w:val="paragraphStyleText"/>
      </w:pPr>
      <w:r>
        <w:rPr>
          <w:rStyle w:val="fontStyleText"/>
        </w:rPr>
        <w:t xml:space="preserve">Я считаю, что мораль играет ключевую роль в поддержании гармонии в обществе, так как она формирует этические ориентиры, которые помогают людям сосуществовать и взаимодействовать друг с другом. Без моральных норм общество может погрузиться в хаос, где каждый будет действовать исключительно в своих интересах, игнорируя интересы других.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автор глубоко исследует моральные дилеммы, с которыми сталкиваются его герои. Например, Анна, главная героиня, оказывается перед выбором между любовью и общественными нормами. Она влюбляется в Вронского, что противоречит ее обязанностям как жены и матери. В результате ее поступков она сталкивается с осуждением общества,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моральные нормы могут влиять на личные выборы и судьбы людей. Анна, следуя своим чувствам, нарушает моральные устои своего времени, что приводит к ее изоляции и страданиям. Таким образом, Толстой демонстрирует, что мораль не только регулирует поведение, но и формирует внутренний мир человека, его чувства и переживания. Этот пример подтверждает мой тезис о том, что мораль необходима для поддержания порядка и гармонии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мораль — это неотъемлемая часть человеческой жизни, которая выполняет важные функции в обществе. Она помогает людям различать добро и зло, формирует социальные связи и способствует гармоничному сосуществованию. Без морали общество рискует потерять свои ориентиры, что может привести к разрушению социальных связей и конфликтам. Поэтому важно осознавать значение морали и стремиться к ее соблюдению в повседневной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