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будущее: путь к цели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Инга Ильина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в какой-то момент задумывается о своем будущем. Вопрос о том, каким будет наше завтра, волнует умы людей на протяжении веков. Будущее — это не просто время, которое наступит, это результат наших действий и решений, которые мы принимаем сегодня. Как же нам построить свое будущее и достичь поставленных целей?</w:t>
      </w:r>
    </w:p>
    <w:p>
      <w:pPr>
        <w:pStyle w:val="paragraphStyleText"/>
      </w:pPr>
      <w:r>
        <w:rPr>
          <w:rStyle w:val="fontStyleText"/>
        </w:rPr>
        <w:t xml:space="preserve">Будущее можно охарактеризовать как нечто неопределенное, но в то же время оно зависит от наших стремлений и усилий. Это время, в котором мы можем реализовать свои мечты, достичь успеха и стать теми, кем хотим быть. Путь к цели — это процесс, который требует от нас не только желания, но и настойчивости, терпения и готовности к трудностям. Я считаю, что для достижения своих целей необходимо четко понимать, чего именно мы хотим и как этого достичь.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борется с трудностями, но никогда не теряет надежды. Он отправляется в море, чтобы поймать большую рыбу, и хотя его путь полон испытаний, он не сдается. В одном из эпизодов Сантьяго сталкивается с огромным марлином, который становится символом его борьбы и стремления к цели.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не сдаваться, даже когда кажется, что все против нас. Сантьяго, несмотря на физическую усталость и боль, продолжает бороться, что подчеркивает его силу духа и решимость. Этот пример доказывает мой тезис о том, что путь к цели требует упорства и веры в себя.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наше будущее — это результат наших усилий и стремлений. Каждый из нас может достичь своих целей, если будет готов к трудностям и не будет бояться бороться за свои мечты. Путь к цели — это не просто конечный результат, это процесс, который формирует нас как личностей и помогает понять, что действительно важно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