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Отношение людей к результатам своего труда в произведениях Чехова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Оксана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люди относятся к результатам своего труда, является актуальным и многогранным. В произведениях Антона Павловича Чехова мы можем увидеть различные аспекты этого отношения, которые отражают не только личные переживания героев, но и социальные реалии их времени. Чехов, как мастер психологической прозы, глубоко проникает в душу своих персонажей, показывая, как труд и его результаты влияют на их жизнь и мировосприятие.</w:t>
      </w:r>
    </w:p>
    <w:p>
      <w:pPr>
        <w:pStyle w:val="paragraphStyleText"/>
      </w:pPr>
      <w:r>
        <w:rPr>
          <w:rStyle w:val="fontStyleText"/>
        </w:rPr>
        <w:t xml:space="preserve">Труд — это не просто физическое или умственное усилие, это также способ самовыражения и поиска смысла жизни. В произведениях Чехова труд часто становится источником разочарования и неудовлетворенности. Например, в рассказе "Дама с собачкой" главный герой, Гуров, несмотря на успешную карьеру и материальное благополучие, чувствует пустоту и одиночество. Его труд не приносит ему радости, и он ищет смысл в отношениях, которые, как ему кажется, могут заполнить эту пустоту. Таким образом, Чехов показывает, что результаты труда могут быть обесценены, если они не приносят внутреннего удовлетворения.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"На дне". Здесь Чехов изображает жизнь людей, которые трудятся, но их усилия не приводят к желаемым результатам. Герои рассказа — это обитатели ночлежки, которые, несмотря на свои старания, остаются в нищете и безысходности. Их труд не вознаграждается, и это приводит к глубокому разочарованию и утрате надежды. Чехов через их судьбы поднимает вопрос о социальной справедливости и о том, как общество относится к труду своих граждан. Этот пример показывает, что труд может быть не только источником гордости, но и причиной страданий, если его результаты не соответствуют ожиданиям.</w:t>
      </w:r>
    </w:p>
    <w:p>
      <w:pPr>
        <w:pStyle w:val="paragraphStyleText"/>
      </w:pPr>
      <w:r>
        <w:rPr>
          <w:rStyle w:val="fontStyleText"/>
        </w:rPr>
        <w:t xml:space="preserve">Таким образом, в произведениях Чехова мы видим, что отношение людей к результатам своего труда многогранно и зависит от многих факторов, включая личные амбиции, социальные условия и внутренние переживания. Я считаю, что Чехов мастерски передает эту сложность, заставляя читателя задуматься о том, что труд — это не только способ заработка, но и важная часть человеческой жизни, которая может как приносить радость, так и вызывать глубокое разочарование. В заключение, можно сказать, что Чехов показывает, как важно находить смысл в своем труде и как это влияет на наше восприятие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