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Русский характер в мирное время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sosimoydildo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русском характере в мирное время является актуальным и многогранным. Что же такое русский характер? Это понятие включает в себя множество черт, которые формировались на протяжении веков под влиянием истории, культуры и традиций. Русский характер можно охарактеризовать как сочетание стойкости, доброты, терпимости и стремления к справедливости. Эти качества проявляются особенно ярко в мирное время, когда люди стремятся к созиданию и гармонии.</w:t>
      </w:r>
    </w:p>
    <w:p>
      <w:pPr>
        <w:pStyle w:val="paragraphStyleText"/>
      </w:pPr>
      <w:r>
        <w:rPr>
          <w:rStyle w:val="fontStyleText"/>
        </w:rPr>
        <w:t xml:space="preserve">Я считаю, что русский характер в мирное время проявляется в стремлении к общению, взаимопомощи и поддержке друг друга. В условиях спокойствия и стабильности люди становятся более открытыми, готовыми делиться своими переживаниями и радостями. Это создает атмосферу доверия и единства, что особенно важно для развития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«Тихий Дон» Михаила Шолохова. В этом романе мы видим, как герои, живущие в мирное время, проявляют свои лучшие качества. Например, главный герой Григорий Мелехов, несмотря на все трудности, с которыми он сталкивается, остается верным своим друзьям и семье. Он готов прийти на помощь тем, кто в ней нуждается, и это подчеркивает его доброту и человечность.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 мирное время люди способны проявлять лучшие черты своего характера. Григорий, несмотря на свои внутренние конфликты и переживания, остается человеком, который ценит дружбу и поддержку. Его действия доказывают, что в мирное время русский характер проявляется в стремлении к взаимопомощи и заботе о близких.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русский характер в мирное время — это отражение лучших человеческих качеств. Стойкость, доброта и стремление к справедливости делают людей более сплоченными и готовыми к сотрудничеству. Эти черты, проявляющиеся в повседневной жизни, помогают строить мирное и гармоничное общество, где каждый может рассчитывать на поддержку и понимание.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