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Отношения Раскольникова и Сони в романе Ф.М. Достоевского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rudkovskayaanastassia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отношения между Раскольниковым и Соней в романе Ф.М. Достоевского, является ключевым для понимания внутреннего мира главного героя и его моральных исканий. Эти отношения представляют собой сложный и многогранный аспект произведения, который позволяет глубже осознать темы любви, страдания и искупления.</w:t>
      </w:r>
    </w:p>
    <w:p>
      <w:pPr>
        <w:pStyle w:val="paragraphStyleText"/>
      </w:pPr>
      <w:r>
        <w:rPr>
          <w:rStyle w:val="fontStyleText"/>
        </w:rPr>
        <w:t xml:space="preserve">Соня Мармеладова — это символ жертвы и сострадания, она олицетворяет собой идеал женской добродетели и самопожертвования. В то время как Раскольников, будучи студентом, погружен в свои философские размышления о праве сильного на преступление, Соня становится для него неким моральным компасом. Я считаю, что отношения между Раскольниковым и Соней служат важным инструментом для раскрытия темы искупления и внутренней борьбы человека с самим собой.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Раскольников впервые встречает Соню. Он находит ее в доме, где она живет с матерью и братьями, и сразу же чувствует к ней притяжение. Соня, несмотря на свою тяжелую судьбу, проявляет доброту и сострадание к окружающим. Этот момент показывает, как Раскольников начинает осознавать, что его философия о праве сильного не имеет ничего общего с реальной жизнью и страданиями людей.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именно через Соню Раскольников начинает понимать, что истинная сила заключается не в власти и насилии, а в любви и сострадании. Соня становится для него не только объектом любви, но и моральным ориентиром, который помогает ему осознать свои ошибки и стремиться к искуплению.</w:t>
      </w:r>
    </w:p>
    <w:p>
      <w:pPr>
        <w:pStyle w:val="paragraphStyleText"/>
      </w:pPr>
      <w:r>
        <w:rPr>
          <w:rStyle w:val="fontStyleText"/>
        </w:rPr>
        <w:t xml:space="preserve">В заключение, отношения между Раскольниковым и Соней в романе Ф.М. Достоевского являются важным элементом, который подчеркивает темы любви, страдания и искупления. Эти отношения показывают, как человек может найти путь к спасению через любовь и сострадание, даже если он совершил ужасные поступки. Таким образом, Достоевский через образы Раскольникова и Сони демонстрирует, что истинное понимание жизни приходит через страдания и искренние чувства.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