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Вобраз Радзімы ў рамане У. Караткевіча "Чорны замак Альшанскі"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Андрей Хохлов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 изображается родина в литературе, всегда был актуален. Каждый писатель по-своему интерпретирует это понятие, в зависимости от своего жизненного опыта, исторического контекста и личных переживаний. В произведении У. Караткевіча «Чорны замак Альшанскі» родина представлена как нечто большее, чем просто географическое место; она становится символом культурной идентичности и исторической памяти белорусского народа.</w:t>
      </w:r>
    </w:p>
    <w:p>
      <w:pPr>
        <w:pStyle w:val="paragraphStyleText"/>
      </w:pPr>
      <w:r>
        <w:rPr>
          <w:rStyle w:val="fontStyleText"/>
        </w:rPr>
        <w:t xml:space="preserve">Родина в данном контексте — это не только земля, на которой мы родились, но и наследие, которое мы унаследовали от предков. Караткевич в своем романе создает образ родины, насыщенный историческими событиями и мифами, что позволяет читателю глубже понять, как важно сохранять связь с прошлым. Я считаю, что в «Чорным замку Альшанскім» автор показывает, что родина — это не только физическое пространство, но и духовная ценность, которая формирует личность человека.</w:t>
      </w:r>
    </w:p>
    <w:p>
      <w:pPr>
        <w:pStyle w:val="paragraphStyleText"/>
      </w:pPr>
      <w:r>
        <w:rPr>
          <w:rStyle w:val="fontStyleText"/>
        </w:rPr>
        <w:t xml:space="preserve">Обратимся к образу замка, который является центральным элементом романа. Замок Альшанскі, с его таинственной атмосферой и историей, становится символом белорусской земли. В одном из эпизодов главный герой, проходя по его коридорам, ощущает дыхание истории, что заставляет его задуматься о судьбе своего народа. Этот момент подчеркивает, как важно помнить о своих корнях и уважать наследие предков.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замок, как символ родины, не только хранит в себе память о прошлом, но и формирует будущее. Он напоминает о том, что каждый из нас является частью большой истории, и наша родина — это не просто место на карте, а целый мир, наполненный значением и смыслом. Таким образом, Караткевич через образ замка показывает, что родина — это основа нашей идентичности и культуры.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в романе «Чорны замак Альшанскі» У. Караткевіча образ родины многогранен и глубок. Автор подчеркивает, что родина — это не только физическое пространство, но и духовная связь с историей и культурой. Я считаю, что это произведение заставляет нас задуматься о том, как важно сохранять и уважать наше наследие, чтобы передать его будущим поколениям.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