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Музыка Востока: Традиции и Современность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Неегор Субботин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Восточная музыка — это удивительный мир, в котором переплетаются древние традиции и современные тенденции. Вопрос, который мы можем задать, звучит так: как традиции Востока влияют на современную музыкальную культуру? Чтобы ответить на этот вопрос, необходимо понять, что такое восточная музыка и какие ее ключевые характеристики. Восточная музыка включает в себя множество стилей и направлений, от классической индийской и арабской музыки до народных мелодий различных стран. Она отличается богатством ритмов, мелодий и инструментов, а также глубоким эмоциональным содержанием. Я считаю, что традиции восточной музыки, сохраняя свою уникальность, продолжают оказывать значительное влияние на современную музыкальную культуру, обогащая ее новыми звуками и идеями.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«Сказание о Востоке» известного восточного композитора. В этом произведении мы можем увидеть, как традиционные мелодии и ритмы переплетаются с современными музыкальными элементами. Например, в одном из эпизодов композитор использует классические восточные инструменты, такие как ситар и табла, в сочетании с электронными звуками и ритмами. Это создает уникальную атмосферу, в которой слышны как древние традиции, так и современные веяния.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использование традиционных инструментов в современном контексте подчеркивает важность сохранения культурного наследия. Композитор не просто копирует старые мелодии, а переосмысляет их, создавая нечто новое и актуальное. Это доказывает, что традиции могут быть живыми и развиваться, а не оставаться в прошлом. Таким образом, восточная музыка, сохраняя свои корни, становится частью современного музыкального ландшафта, обогащая его новыми звуками и идеями.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восточная музыка — это не только наследие прошлого, но и важная часть современности. Традиции Востока продолжают вдохновлять современных музыкантов, создавая уникальные произведения, которые соединяют в себе древние и современные элементы. Я считаю, что это взаимодействие традиций и современности делает восточную музыку особенно ценной и актуальной в нашем времени.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