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общения в жизни ребёнка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Романовна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Общение — это важнейший аспект человеческой жизни, который формирует личность и влияет на развитие. Вопрос о том, какую роль играет общение в жизни ребёнка, становится особенно актуальным в современном мире, где взаимодействие между людьми происходит не только в реальной жизни, но и в виртуальном пространстве. Давайте рассмотрим, что такое общение и как оно влияет на развитие детей.</w:t>
      </w:r>
    </w:p>
    <w:p>
      <w:pPr>
        <w:pStyle w:val="paragraphStyleText"/>
      </w:pPr>
      <w:r>
        <w:rPr>
          <w:rStyle w:val="fontStyleText"/>
        </w:rPr>
        <w:t xml:space="preserve">Общение можно определить как процесс обмена информацией, эмоциями и мыслями между людьми. Оно включает в себя как вербальные, так и невербальные формы взаимодействия. Общение помогает детям развивать социальные навыки, учиться понимать других и выражать свои чувства. Я считаю, что общение играет ключевую роль в жизни ребёнка, так как оно способствует его эмоциональному и социальному развитию.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«Маленький принц» А. де Сент-Экзюпери. В этом произведении главный герой, маленький принц, путешествует по различным планетам и встречает разных персонажей. Каждый из них представляет собой определённый тип общения и взаимодействия. Например, принц встречает короля, который требует подчинения, и бизнесмена, который считает, что всё можно купить. Эти встречи показывают, как разные формы общения могут влиять на восприятие мира и на личность.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маленького принца, можно заметить, что он ищет искреннего общения и дружбы. Его отношения с лисом, который учит его важности связи и ответственности, становятся ключевыми в его путешествии. Этот эпизод доказывает, что искреннее общение помогает развивать эмоциональную связь и понимание, что особенно важно для детей. Принц осознаёт, что «мы в ответе за тех, кого приручили», что подчеркивает значимость общения в формировании отношений.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общение является основополагающим элементом в жизни ребёнка. Оно не только помогает развивать социальные навыки, но и формирует эмоциональную сферу, что в свою очередь влияет на личность и её развитие. Я считаю, что качественное общение с окружающими — это залог гармоничного роста и формирования полноценной личности.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