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повесть Ивана Тургенева 'Первая любовь'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Nastia Semenova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Повесть Ивана Тургенева «Первая любовь» является одним из самых ярких произведений русской литературы, в котором автор затрагивает важные темы любви, юности и потери невинности. Но что же делает эту повесть такой запоминающейся и актуальной для читателей разных поколений?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Первая любовь — это не просто романтическое чувство, это особый этап в жизни каждого человека, когда он впервые сталкивается с настоящими эмоциями, переживаниями и страстями. Это время, когда мир кажется полным чудес, а каждое мгновение наполнено смыслом. Тургенев мастерски передает все тонкости и нюансы этого чувства, показывая, как оно формирует личность и влияет на дальнейшую жизнь.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повесть «Первая любовь» является глубоким исследованием человеческой души, в котором Тургенев показывает, как первая любовь может стать как источником счастья, так и причиной горечи и разочарования.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«Первая любовь» И. Тургенева. Главный герой, юный Владимир, влюбляется в прекрасную Зинаиду, которая оказывается недоступной и загадочной. В одном из эпизодов повести Владимир наблюдает за игрой Зинаиды с ее поклонниками, и это вызывает в нем смешанные чувства: восхищение, зависть и боль. Он понимает, что его чувства не взаимны, и это осознание становится для него настоящим испытанием.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первая любовь может быть одновременно прекрасной и мучительной. Владимир испытывает радость от своих чувств, но также и страдание от их безответности. Тургенев мастерски передает эту двойственность, что делает его произведение особенно трогательным и актуальным. Читатель может увидеть, как первая любовь формирует личность героя, заставляя его задуматься о жизни, о своих желаниях и о том, что такое настоящие чувства.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повесть Ивана Тургенева «Первая любовь» — это не просто история о юной любви, это глубокое размышление о человеческих чувствах и переживаниях. Тургенев показывает, что первая любовь — это важный этап в жизни, который оставляет неизгладимый след в душе человека. Я считаю, что это произведение будет актуально для читателей всех времен, ведь тема первой любви всегда будет волновать сердца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