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писем Онегина и Татьяны в "Евгении Онегине"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Нурсултан Абринов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письма Онегина и Татьяны отражают их внутренний мир и отношения, является важным аспектом анализа произведения А.С. Пушкина "Евгений Онегин". Письма в литературе часто служат не только средством коммуникации, но и способом раскрытия характеров героев, их чувств и мыслей. В данном случае письма Онегина и Татьяны становятся ключом к пониманию их личностей и их взаимоотношений.</w:t>
      </w:r>
    </w:p>
    <w:p>
      <w:pPr>
        <w:pStyle w:val="paragraphStyleText"/>
      </w:pPr>
      <w:r>
        <w:rPr>
          <w:rStyle w:val="fontStyleText"/>
        </w:rPr>
        <w:t xml:space="preserve">Татьяна Ларина, будучи романтичной и чувствительной натурой, в своем письме к Онегину открывает свою душу. Она искренне и беззащитно излагает свои чувства, что подчеркивает ее наивность и глубину переживаний. Татьяна пишет: "Я к вам пишу, чего же боле?" — эта фраза демонстрирует ее смелость и готовность открыться, несмотря на страх быть отвергнутой. Она не боится показать свою уязвимость, что делает ее образ особенно трогательным. В этом письме Татьяна не только выражает свою любовь, но и ставит под сомнение социальные нормы, которые диктуют, как должна вести себя женщина в обществе.</w:t>
      </w:r>
    </w:p>
    <w:p>
      <w:pPr>
        <w:pStyle w:val="paragraphStyleText"/>
      </w:pPr>
      <w:r>
        <w:rPr>
          <w:rStyle w:val="fontStyleText"/>
        </w:rPr>
        <w:t xml:space="preserve">С другой стороны, письмо Онегина, написанное позже, отличается холодностью и расчетливостью. Онегин, будучи человеком, который привык к свободе и независимости, не может ответить на чувства Татьяны с той же искренностью. Его письмо полное иронии и отстраненности, что подчеркивает его внутреннюю пустоту и неспособность к глубоким чувствам. Онегин пишет: "Я вас любил, любовь еще, быть может, в душе моей угасла не совсем..." — эта фраза показывает, что он не способен на настоящую любовь, и его чувства поверхностны.</w:t>
      </w:r>
    </w:p>
    <w:p>
      <w:pPr>
        <w:pStyle w:val="paragraphStyleText"/>
      </w:pPr>
      <w:r>
        <w:rPr>
          <w:rStyle w:val="fontStyleText"/>
        </w:rPr>
        <w:t xml:space="preserve">Таким образом, письма Онегина и Татьяны служат ярким контрастом, который подчеркивает их различия. Татьяна, с ее искренностью и глубиной чувств, противопоставляется Онегину, который, несмотря на свою образованность и ум, остается эмоционально закрытым. Эти письма не только раскрывают характеры героев, но и показывают, как общественные нормы и личные переживания формируют их судьбы. Я считаю, что именно через эти письма Пушкин мастерски демонстрирует сложность человеческих отношений и внутренний конфликт между чувствами и социальными ожиданиями.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