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Эффективность воспитания: факторы влияния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Тамара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том, что влияет на эффективность воспитания, является актуальным и многогранным. Воспитание — это процесс передачи знаний, навыков и ценностей от одного поколения к другому, который формирует личность и ее поведение в обществе. Важно понять, какие факторы могут способствовать или, наоборот, препятствовать этому процессу. Я считаю, что эффективность воспитания зависит от множества факторов, включая семейную атмосферу, образовательные учреждения и социальное окружение.</w:t>
      </w:r>
    </w:p>
    <w:p>
      <w:pPr>
        <w:pStyle w:val="paragraphStyleText"/>
      </w:pPr>
      <w:r>
        <w:rPr>
          <w:rStyle w:val="fontStyleText"/>
        </w:rPr>
        <w:t xml:space="preserve">Обратимся к литературе, чтобы проиллюстрировать влияние этих факторов. В произведении «Анна Каренина» Льва Толстого мы видим, как семейные отношения и воспитание влияют на судьбы героев. Например, персонаж Левин, стремясь создать идеальную семью, осознает, что его воспитание и опыт родителей формируют его взгляды на жизнь и отношения. Он понимает, что для успешного воспитания детей необходимо создать атмосферу любви и доверия, что является важным аспектом в формировании их личности.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семейная атмосфера влияет на воспитание. Левин осознает, что его собственные переживания и опыт должны стать основой для создания гармоничных отношений с детьми. Это подтверждает мой тезис о том, что семейные ценности и отношения играют ключевую роль в воспитании. Если в семье царит любовь и понимание, дети вырастают более уверенными и способными к взаимодействию с окружающим миром.</w:t>
      </w:r>
    </w:p>
    <w:p>
      <w:pPr>
        <w:pStyle w:val="paragraphStyleText"/>
      </w:pPr>
      <w:r>
        <w:rPr>
          <w:rStyle w:val="fontStyleText"/>
        </w:rPr>
        <w:t xml:space="preserve">Заключая, можно сказать, что эффективность воспитания зависит от множества факторов, среди которых семейная атмосфера, образовательные учреждения и социальное окружение. Как показывает пример Льва Толстого, именно семья закладывает основы для формирования личности. Я считаю, что для достижения эффективного воспитания необходимо учитывать все эти аспекты и стремиться к созданию благоприятной среды для развития детей.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