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Двойники Раскольникова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dangeeeeer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двойниках Раскольникова в романе Ф. М. Достоевского "Преступление и наказание" является ключевым для понимания внутреннего конфликта главного героя. Двойники в литературе часто служат отражением внутренних противоречий персонажа, и в случае Раскольникова это особенно актуально. Давайте рассмотрим, что такое двойник в контексте данного произведения.</w:t>
      </w:r>
    </w:p>
    <w:p>
      <w:pPr>
        <w:pStyle w:val="paragraphStyleText"/>
      </w:pPr>
      <w:r>
        <w:rPr>
          <w:rStyle w:val="fontStyleText"/>
        </w:rPr>
        <w:t xml:space="preserve">Двойник — это персонаж, который отражает или противопоставляется другому герою, подчеркивая его внутренние противоречия и конфликты. В "Преступлении и наказании" двойники Раскольникова помогают глубже понять его психологическое состояние и моральные терзания. Я считаю, что двойники Раскольникова, такие как Сония Мармеладова и Порфирий Петрович, играют важную роль в раскрытии темы искупления и внутренней борьбы героя.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Сони Мармеладовой. Она является ярким контрастом к Раскольникову. Если Раскольников стремится к идеалам, которые он сам же и разрушает, то Соня олицетворяет смирение и жертвенность. В одном из эпизодов, когда Соня говорит Раскольникову о том, что она готова простить его, несмотря на его преступление, мы видим, как ее доброта и сострадание заставляют Раскольникова задуматься о своих действиях. Этот момент подчеркивает его внутреннюю борьбу: он хочет быть «особым» человеком, но в то же время чувствует вину и страдание за свои поступки.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Соня, как двойник Раскольникова, показывает ему путь к искуплению. Она становится тем светом, который освещает его темный путь, и помогает ему осознать, что истинная сила заключается не в преступлении, а в любви и сострадании.</w:t>
      </w:r>
    </w:p>
    <w:p>
      <w:pPr>
        <w:pStyle w:val="paragraphStyleText"/>
      </w:pPr>
      <w:r>
        <w:rPr>
          <w:rStyle w:val="fontStyleText"/>
        </w:rPr>
        <w:t xml:space="preserve">Таким образом, двойники Раскольникова в романе "Преступление и наказание" служат не только для создания контраста, но и для углубления понимания его внутреннего мира. Они помогают читателю увидеть, как внутренние конфликты и моральные терзания могут привести к искуплению и пониманию истинных ценностей жизни. В заключение, можно сказать, что двойники Раскольникова являются важным элементом, который подчеркивает его путь от преступления к искуплению, и без них роман не имел бы такой глубины и многослойности.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