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Первая любовь: Эмоциональный мир подростков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Федорина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Первая любовь — это важный и незабываемый этап в жизни каждого человека. Она часто ассоциируется с юностью, с тем временем, когда сердце начинает биться быстрее от нежных чувств, а мир вокруг кажется ярче и красивее. Но что же такое первая любовь? Это не просто влюбленность, это целый спектр эмоций, переживаний и открытий, которые формируют эмоциональный мир подростков. Я считаю, что первая любовь играет ключевую роль в становлении личности и эмоциональном развитии молодого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"Первая любовь" И. С. Тургенева. В этом рассказе автор мастерски передает все тонкости и нюансы чувств, которые испытывает главный герой, влюбляясь в свою первую любовь. Главный герой, Владимир, — это типичный подросток, который впервые сталкивается с настоящими чувствами. Его влюбленность в Зинаиду не только наполняет его жизнь радостью, но и приносит страдания и сомнения. В одном из эпизодов Владимир наблюдает за Зинаидой, и его сердце наполняется восторгом, но в то же время он испытывает неуверенность и страх быть отвергнутым.</w:t>
      </w:r>
    </w:p>
    <w:p>
      <w:pPr>
        <w:pStyle w:val="paragraphStyleText"/>
      </w:pPr>
      <w:r>
        <w:rPr>
          <w:rStyle w:val="fontStyleText"/>
        </w:rPr>
        <w:t xml:space="preserve">Этот эпизод прекрасно иллюстрирует, как первая любовь может быть одновременно и светлой, и болезненной. Чувства Владимира показывают, как сложно подросткам разобраться в своих эмоциях. Они часто не понимают, что происходит с ними, и это приводит к внутренним конфликтам. Первая любовь — это не только радость, но и горечь, и именно эти противоречивые чувства формируют эмоциональный опыт, который остается с человеком на всю жизнь.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первая любовь — это важный этап в жизни каждого подростка, который помогает ему понять себя и свои чувства. Она учит нас радоваться, страдать, мечтать и надеяться. Я считаю, что именно через первую любовь мы начинаем осознавать, что такое настоящие эмоции, и это делает нас более чувствительными и открытыми к окружающему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