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'Преступление и наказание' и роль финала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Анюта Мяу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«Преступление и наказание» является ключевым для понимания всей концепции произведения. Что же подразумевается под этими терминами? Преступление в данном контексте не ограничивается лишь уголовным деянием, оно охватывает более глубокие моральные и философские аспекты. Наказание, в свою очередь, не всегда связано с юридической ответственностью, а может быть внутренним, психологическим состоянием человека. Я считаю, что название романа отражает не только действия главного героя, но и его внутренние переживания, а также последствия, которые он испытывает в результате своих поступков.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Достоевского. Главный герой, Родион Раскольников, совершает убийство, полагая, что его действия оправданы высокими целями. Он считает себя выше закона и моральных норм, что и приводит к его преступлению. Однако, после совершения акта, он сталкивается с мучительными переживаниями и угрызениями совести. В этом контексте преступление становится не только физическим актом, но и началом внутренней борьбы Раскольникова с самим собой.</w:t>
      </w:r>
    </w:p>
    <w:p>
      <w:pPr>
        <w:pStyle w:val="paragraphStyleText"/>
      </w:pPr>
      <w:r>
        <w:rPr>
          <w:rStyle w:val="fontStyleText"/>
        </w:rPr>
        <w:t xml:space="preserve">Финал романа играет важную роль в раскрытии темы наказания. После долгих страданий и терзаний, герой приходит к осознанию своей вины и необходимости искупления. Он принимает решение о признании и отправляется в Сибирь, где начинает свой путь к духовному возрождению. Этот момент подчеркивает, что наказание не всегда является внешним, оно может быть и внутренним, и именно через страдания и осознание своих ошибок человек может прийти к истинному пониманию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название романа «Преступление и наказание» не только обозначает действия главного героя, но и отражает глубокие философские размышления о природе человеческой души. Финал произведения подтверждает, что истинное наказание заключается в осознании своих ошибок и стремлении к искуплению. Достоевский показывает, что каждый человек способен на изменения, и даже после самых тяжких преступлений возможно найти путь к искуплению и внутреннему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