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по картине И. Шевандроновой «На террасе»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Нурсултан Хаматваллев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Искусство живописи всегда было важным средством выражения человеческих эмоций и переживаний. Одной из таких картин, способных передать атмосферу и настроение, является работа И. Шевандроновой «На террасе».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Картина «На террасе» изображает момент, когда люди наслаждаются отдыхом на свежем воздухе, что символизирует стремление человека к гармонии с природой и окружающим миром. Это произведение искусства не только передает визуальную красоту, но и вызывает у зрителя определенные чувства и размышления о жизни, о том, как важно находить время для отдыха и общения.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И. Шевандроновой «На террасе» является ярким примером того, как искусство может передать атмосферу спокойствия и умиротворения, а также напомнить о важности простых радостей жизни.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«На террасе». На ней изображены люди, сидящие за столом на открытой террасе, окруженной зеленью. Яркие цвета и солнечный свет создают ощущение тепла и уюта. Взглянув на картину, можно заметить, как персонажи погружены в беседу, их лица светятся от радости и счастья.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Шевандронова мастерски передает атмосферу дружеского общения и безмятежности. Люди на картине выглядят расслабленными и счастливыми, что подчеркивает важность общения и совместного времяпрепровождения. Этот момент, запечатленный на холсте, напоминает нам о том, как важно находить время для близких, для того, чтобы просто наслаждаться жизнью.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картина И. Шевандроновой «На террасе» не только радует глаз, но и заставляет задуматься о ценности простых радостей. Я считаю, что искусство, подобное этому произведению, помогает нам осознать, как важно ценить моменты счастья и общения с близкими, что делает нашу жизнь более полноценной и насыщенной.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