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совесть? Аргументы из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Подгорная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совести является одним из самых глубоких и многогранных в человеческой жизни. Совесть — это внутренний моральный компас, который помогает человеку различать добро и зло, правильное и неправильное. Она формируется под воздействием воспитания, культуры и личного опыта. Я считаю, что совесть играет ключевую роль в жизни человека, так как именно она заставляет нас осознавать свои поступки и их последствия для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А.Н. Островского, где совесть является важной темой, пронизывающей судьбы героев. В центре сюжета находится Катерина, молодая женщина, которая страдает от угнетения и жестокости окружающего мира. Она живет в атмосфере страха и подавленности, где ее внутренний голос совести постоянно конфликтует с требованиями общества. В одном из эпизодов Катерина, осознав свою любовь к Борису, испытывает глубокие муки совести, так как понимает, что ее чувства противоречат ожиданиям ее семьи и традициям.</w:t>
      </w:r>
    </w:p>
    <w:p>
      <w:pPr>
        <w:pStyle w:val="paragraphStyleText"/>
      </w:pPr>
      <w:r>
        <w:rPr>
          <w:rStyle w:val="fontStyleText"/>
        </w:rPr>
        <w:t xml:space="preserve">Этот момент подчеркивает, как совесть может быть источником страдания, когда она сталкивается с социальными нормами. Катерина понимает, что ее любовь не вписывается в рамки того, что принято в ее окружении, и это приводит к внутреннему конфликту. Она не может игнорировать свои чувства, но и не может избавиться от чувства вины за то, что нарушает устои. Этот эпизод показывает, как совесть может быть как благословением, так и проклятием, заставляя человека страдать из-за своих истинных желаний.</w:t>
      </w:r>
    </w:p>
    <w:p>
      <w:pPr>
        <w:pStyle w:val="paragraphStyleText"/>
      </w:pPr>
      <w:r>
        <w:rPr>
          <w:rStyle w:val="fontStyleText"/>
        </w:rPr>
        <w:t xml:space="preserve">Таким образом, совесть в пьесе «Гроза» становится важным элементом, который определяет судьбы героев. Она заставляет их осознавать свои поступки и их последствия, что в конечном итоге приводит к трагическим решениям. В заключение, можно сказать, что совесть — это неотъемлемая часть человеческой природы, которая, несмотря на свои мучительные аспекты, помогает нам оставаться людьми и стремиться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