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«Петрушка» Л. И. Соломаткина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Искусство всегда было важной частью человеческой культуры, и картины, созданные художниками, способны передать глубокие эмоции и идеи. Одной из таких работ является картина «Петрушка» Л. И. Соломаткина. Давайте рассмотрим, что же она символизирует и какую роль играет в нашем восприятии искусства.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Картина «Петрушка» представляет собой не просто изображение персонажа, а целую палитру эмоций и смыслов. Петрушка — это не только кукла, но и символ народного театра, который отражает радости и горести простого народа. Он олицетворяет собой веселье, но в то же время и трагедию, что делает его образом многослойным и глубоким.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«Петрушка» Л. И. Соломаткина является ярким примером того, как искусство может передать сложные человеческие чувства и социальные проблемы, заставляя зрителя задуматься о жизни и ее противоречиях.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«Петрушка» Л. И. Соломаткина. На ней изображен Петрушка в ярком костюме, с характерной улыбкой на лице, но в его глазах можно увидеть нечто большее, чем просто радость. Вокруг него — зрители, которые смеются и радуются, но в этом веселье скрыта ирония. Это создает контраст между внешним весельем и внутренней печалью, что подчеркивает сложность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из картины показывает, как Петрушка, несмотря на свою комическую природу, является носителем глубоких переживаний. Он может быть веселым и смешным, но в то же время он отражает страдания и трудности, с которыми сталкиваются люди в повседневной жизни. Таким образом, картина подтверждает мой тезис о том, что искусство может быть зеркалом человеческих эмоций и социальных проблем.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«Петрушка» Л. И. Соломаткина не только радует глаз, но и заставляет задуматься о более глубоких аспектах жизни. Она показывает, что за внешним весельем может скрываться печаль, и что искусство способно передать эти сложные чувства. Я считаю, что такие произведения, как «Петрушка», важны для нашего понимания человеческой природы и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