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Растительный мир тайги: разнообразие и особенности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eleonoragaraga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Тайга — это уникальная экосистема, которая занимает обширные территории на севере Евразии и Северной Америки. Вопрос о разнообразии и особенностях растительного мира тайги является актуальным, так как именно этот природный комплекс играет важную роль в поддержании экологического баланса и сохранении биологического разнообразия. Тайга характеризуется своим специфическим климатом, который включает холодные зимы и короткие, но теплые лета. Это создает уникальные условия для жизни различных видов растений.</w:t>
      </w:r>
    </w:p>
    <w:p>
      <w:pPr>
        <w:pStyle w:val="paragraphStyleText"/>
      </w:pPr>
      <w:r>
        <w:rPr>
          <w:rStyle w:val="fontStyleText"/>
        </w:rPr>
        <w:t xml:space="preserve">Растительный мир тайги можно охарактеризовать как сложный и многообразный. Основными представителями флоры являются хвойные деревья, такие как ель, сосна и лиственница. Эти деревья имеют свои особенности, которые помогают им выживать в суровых условиях. Например, иголки хвойных деревьев имеют восковую оболочку, что позволяет им сохранять влагу и защищает от морозов. Кроме того, хвойные деревья способны расти на бедных почвах, что делает их основными обитателями тайги.</w:t>
      </w:r>
    </w:p>
    <w:p>
      <w:pPr>
        <w:pStyle w:val="paragraphStyleText"/>
      </w:pPr>
      <w:r>
        <w:rPr>
          <w:rStyle w:val="fontStyleText"/>
        </w:rPr>
        <w:t xml:space="preserve">Я считаю, что растительный мир тайги не только разнообразен, но и играет ключевую роль в экосистеме, обеспечивая среду обитания для множества животных и способствуя поддержанию климата. Обратимся к произведению «Тайга» В. С. Высоцкого, где автор описывает красоту и величие этого природного мира. В одном из эпизодов он рассказывает о том, как леса тайги полны жизни: здесь можно встретить не только деревья, но и множество кустарников, трав и мхов, которые создают уникальный ландшафт.</w:t>
      </w:r>
    </w:p>
    <w:p>
      <w:pPr>
        <w:pStyle w:val="paragraphStyleText"/>
      </w:pPr>
      <w:r>
        <w:rPr>
          <w:rStyle w:val="fontStyleText"/>
        </w:rPr>
        <w:t xml:space="preserve">Этот эпизод подчеркивает, как разнообразие растительного мира тайги влияет на жизнь животных, которые зависят от этих растений для питания и укрытия. Например, многие виды птиц строят свои гнезда в хвойных деревьях, а различные млекопитающие находят пищу среди ягод и корней. Таким образом, растительность тайги не только формирует ландшафт, но и создает условия для существования множества видов.</w:t>
      </w:r>
    </w:p>
    <w:p>
      <w:pPr>
        <w:pStyle w:val="paragraphStyleText"/>
      </w:pPr>
      <w:r>
        <w:rPr>
          <w:rStyle w:val="fontStyleText"/>
        </w:rPr>
        <w:t xml:space="preserve">В заключение, растительный мир тайги представляет собой сложную и многообразную экосистему, которая играет важную роль в жизни не только самой тайги, но и всей планеты. Являясь домом для множества видов, тайга демонстрирует, как важно сохранять и защищать такие уникальные природные комплексы, чтобы обеспечить будущее для всех живых существ.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