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гражданской инициативы и общественных объединений в местном самоуправлении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 Соколова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важным аспектом является участие граждан в управлении своими территориями и сообществами. Вопрос о роли гражданской инициативы и общественных объединений в местном самоуправлении становится все более актуальным. Какова же значимость этих институтов для развития местного самоуправления и улучшения качества жизни граждан?</w:t>
      </w:r>
    </w:p>
    <w:p>
      <w:pPr>
        <w:pStyle w:val="paragraphStyleText"/>
      </w:pPr>
      <w:r>
        <w:rPr>
          <w:rStyle w:val="fontStyleText"/>
        </w:rPr>
        <w:t xml:space="preserve">Гражданская инициатива — это активное участие граждан в решении вопросов, касающихся их жизни и окружения. Она может проявляться в различных формах: от участия в выборах до создания общественных организаций, которые занимаются защитой интересов местных жителей. Общественные объединения, в свою очередь, представляют собой группы людей, объединенных общими интересами и целями, направленными на улучшение жизни в своем районе. Эти понятия играют ключевую роль в формировании демократического общества, где каждый гражданин имеет возможность влиять на процессы, происходящие в его окружении. Я считаю, что гражданская инициатива и общественные объединения являются важными инструментами для повышения эффективности местного самоуправления и улучшения качества жизни граждан.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 местного самоуправления, когда группа активистов в небольшом городе решила создать общественное объединение для защиты зеленых зон. Они организовали собрания, на которых обсуждали проблемы, связанные с вырубкой деревьев и строительством новых объектов. В результате их усилий удалось не только сохранить существующие парки, но и инициировать создание новых общественных пространств. Это событие иллюстрирует, как гражданская инициатива может влиять на принятие решений на местном уровне.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активные граждане, объединившись в общественные организации, способны оказывать значительное влияние на местное самоуправление. Их действия не только способствуют решению конкретных проблем, но и формируют культуру участия граждан в управлении, что в свою очередь укрепляет демократические основы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гражданская инициатива и общественные объединения играют важную роль в местном самоуправлении. Они не только помогают решать актуальные проблемы, но и способствуют формированию активной гражданской позиции, что является залогом успешного и эффективного управления на местах. Таким образом, поддержка и развитие этих институтов должны стать приоритетом для власти и общества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